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92" w:rsidRPr="00981762" w:rsidRDefault="005F220B" w:rsidP="00350392">
      <w:pPr>
        <w:ind w:left="3969" w:hanging="3261"/>
        <w:jc w:val="both"/>
        <w:rPr>
          <w:rFonts w:ascii="Verdana" w:hAnsi="Verdana" w:cs="Arial"/>
          <w:sz w:val="17"/>
          <w:szCs w:val="17"/>
        </w:rPr>
      </w:pPr>
      <w:bookmarkStart w:id="0" w:name="_GoBack"/>
      <w:bookmarkEnd w:id="0"/>
      <w:r w:rsidRPr="003B7AB9">
        <w:rPr>
          <w:rFonts w:ascii="Verdana" w:hAnsi="Verdana"/>
          <w:noProof/>
          <w:color w:val="00206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86360</wp:posOffset>
            </wp:positionV>
            <wp:extent cx="1537335" cy="1288415"/>
            <wp:effectExtent l="0" t="0" r="0" b="0"/>
            <wp:wrapSquare wrapText="bothSides"/>
            <wp:docPr id="5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92" w:rsidRPr="00981762" w:rsidRDefault="00350392" w:rsidP="00350392">
      <w:pPr>
        <w:rPr>
          <w:rFonts w:ascii="Verdana" w:hAnsi="Verdana" w:cs="Arial"/>
          <w:sz w:val="17"/>
          <w:szCs w:val="17"/>
        </w:rPr>
      </w:pP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REPUBLIKA HRVATSKA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Ličko-senjska županija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GIMNAZIJA GOSPIĆ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Gospić, Budačka 24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Tel. 053-572-001, 053-560-232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Fax. 053-573-288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e-mail: ured@gimnazija-gospic.skole.hr</w:t>
      </w:r>
    </w:p>
    <w:p w:rsidR="00350392" w:rsidRPr="00350392" w:rsidRDefault="00350392" w:rsidP="00350392">
      <w:pPr>
        <w:ind w:left="2124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</w:t>
      </w:r>
      <w:r>
        <w:rPr>
          <w:rFonts w:ascii="Verdana" w:hAnsi="Verdana" w:cs="Arial"/>
          <w:sz w:val="16"/>
          <w:szCs w:val="16"/>
        </w:rPr>
        <w:tab/>
      </w:r>
      <w:r w:rsidRPr="00350392">
        <w:rPr>
          <w:rFonts w:ascii="Verdana" w:hAnsi="Verdana" w:cs="Arial"/>
          <w:sz w:val="16"/>
          <w:szCs w:val="16"/>
        </w:rPr>
        <w:t>Klasa:  121-03/2</w:t>
      </w:r>
      <w:r w:rsidR="00DF6DFE">
        <w:rPr>
          <w:rFonts w:ascii="Verdana" w:hAnsi="Verdana" w:cs="Arial"/>
          <w:sz w:val="16"/>
          <w:szCs w:val="16"/>
        </w:rPr>
        <w:t>1</w:t>
      </w:r>
      <w:r w:rsidRPr="00350392">
        <w:rPr>
          <w:rFonts w:ascii="Verdana" w:hAnsi="Verdana" w:cs="Arial"/>
          <w:sz w:val="16"/>
          <w:szCs w:val="16"/>
        </w:rPr>
        <w:t>-01-</w:t>
      </w:r>
      <w:r w:rsidR="00DF6DFE">
        <w:rPr>
          <w:rFonts w:ascii="Verdana" w:hAnsi="Verdana" w:cs="Arial"/>
          <w:sz w:val="16"/>
          <w:szCs w:val="16"/>
        </w:rPr>
        <w:t>26</w:t>
      </w:r>
    </w:p>
    <w:p w:rsidR="00350392" w:rsidRPr="00350392" w:rsidRDefault="00350392" w:rsidP="00350392">
      <w:pPr>
        <w:rPr>
          <w:rFonts w:ascii="Verdana" w:hAnsi="Verdana" w:cs="Arial"/>
          <w:sz w:val="16"/>
          <w:szCs w:val="16"/>
        </w:rPr>
      </w:pPr>
      <w:r w:rsidRPr="00350392"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r w:rsidRPr="00350392">
        <w:rPr>
          <w:rFonts w:ascii="Verdana" w:hAnsi="Verdana" w:cs="Arial"/>
          <w:sz w:val="16"/>
          <w:szCs w:val="16"/>
        </w:rPr>
        <w:tab/>
        <w:t>Urbroj: 2125-34-01-</w:t>
      </w:r>
      <w:r w:rsidR="00DF6DFE">
        <w:rPr>
          <w:rFonts w:ascii="Verdana" w:hAnsi="Verdana" w:cs="Arial"/>
          <w:sz w:val="16"/>
          <w:szCs w:val="16"/>
        </w:rPr>
        <w:t>21</w:t>
      </w:r>
      <w:r w:rsidRPr="00350392">
        <w:rPr>
          <w:rFonts w:ascii="Verdana" w:hAnsi="Verdana" w:cs="Arial"/>
          <w:sz w:val="16"/>
          <w:szCs w:val="16"/>
        </w:rPr>
        <w:t>-0</w:t>
      </w:r>
      <w:r w:rsidR="000B0FD4">
        <w:rPr>
          <w:rFonts w:ascii="Verdana" w:hAnsi="Verdana" w:cs="Arial"/>
          <w:sz w:val="16"/>
          <w:szCs w:val="16"/>
        </w:rPr>
        <w:t>5</w:t>
      </w:r>
    </w:p>
    <w:p w:rsidR="00350392" w:rsidRPr="00350392" w:rsidRDefault="00350392" w:rsidP="00350392">
      <w:pPr>
        <w:ind w:left="4956"/>
        <w:rPr>
          <w:rFonts w:ascii="Verdana" w:hAnsi="Verdana" w:cs="Arial"/>
          <w:sz w:val="16"/>
          <w:szCs w:val="16"/>
        </w:rPr>
      </w:pPr>
      <w:r w:rsidRPr="00350392">
        <w:rPr>
          <w:rFonts w:ascii="Verdana" w:hAnsi="Verdana" w:cs="Arial"/>
          <w:sz w:val="16"/>
          <w:szCs w:val="16"/>
        </w:rPr>
        <w:t xml:space="preserve">                                                                   </w:t>
      </w:r>
      <w:r w:rsidRPr="00350392">
        <w:rPr>
          <w:rFonts w:ascii="Verdana" w:hAnsi="Verdana" w:cs="Arial"/>
          <w:sz w:val="16"/>
          <w:szCs w:val="16"/>
        </w:rPr>
        <w:tab/>
        <w:t xml:space="preserve">Gospić, </w:t>
      </w:r>
      <w:r>
        <w:rPr>
          <w:rFonts w:ascii="Verdana" w:hAnsi="Verdana" w:cs="Arial"/>
          <w:sz w:val="16"/>
          <w:szCs w:val="16"/>
        </w:rPr>
        <w:t>27</w:t>
      </w:r>
      <w:r w:rsidRPr="00350392">
        <w:rPr>
          <w:rFonts w:ascii="Verdana" w:hAnsi="Verdana" w:cs="Arial"/>
          <w:sz w:val="16"/>
          <w:szCs w:val="16"/>
        </w:rPr>
        <w:t>. prosinca 202</w:t>
      </w:r>
      <w:r>
        <w:rPr>
          <w:rFonts w:ascii="Verdana" w:hAnsi="Verdana" w:cs="Arial"/>
          <w:sz w:val="16"/>
          <w:szCs w:val="16"/>
        </w:rPr>
        <w:t>1</w:t>
      </w:r>
      <w:r w:rsidRPr="00350392">
        <w:rPr>
          <w:rFonts w:ascii="Verdana" w:hAnsi="Verdana" w:cs="Arial"/>
          <w:sz w:val="16"/>
          <w:szCs w:val="16"/>
        </w:rPr>
        <w:t>.g.</w:t>
      </w:r>
    </w:p>
    <w:p w:rsidR="00350392" w:rsidRDefault="00350392" w:rsidP="00350392">
      <w:pPr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_______________________________________________________________________________________________</w:t>
      </w:r>
    </w:p>
    <w:p w:rsidR="00350392" w:rsidRPr="000D4FCA" w:rsidRDefault="00350392" w:rsidP="00350392">
      <w:pPr>
        <w:rPr>
          <w:rFonts w:ascii="Verdana" w:hAnsi="Verdana" w:cs="Arial"/>
          <w:sz w:val="15"/>
          <w:szCs w:val="15"/>
        </w:rPr>
      </w:pPr>
    </w:p>
    <w:p w:rsidR="006434C9" w:rsidRPr="00981762" w:rsidRDefault="006434C9" w:rsidP="00821F44">
      <w:pPr>
        <w:jc w:val="both"/>
        <w:rPr>
          <w:rFonts w:ascii="Verdana" w:hAnsi="Verdana" w:cs="Arial"/>
          <w:sz w:val="17"/>
          <w:szCs w:val="17"/>
        </w:rPr>
      </w:pPr>
    </w:p>
    <w:p w:rsidR="003A3954" w:rsidRPr="001211D0" w:rsidRDefault="003A3954" w:rsidP="00821F44">
      <w:pPr>
        <w:jc w:val="both"/>
        <w:rPr>
          <w:rFonts w:ascii="Verdana" w:hAnsi="Verdana" w:cs="Arial"/>
          <w:sz w:val="17"/>
          <w:szCs w:val="17"/>
        </w:rPr>
      </w:pPr>
    </w:p>
    <w:p w:rsidR="004F4517" w:rsidRPr="001211D0" w:rsidRDefault="004F4517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Na temelju članka 107. Zakona o odgoju i obrazovanju u osnovnoj i srednjoj školi (</w:t>
      </w:r>
      <w:r w:rsidR="003A3954" w:rsidRPr="001211D0">
        <w:rPr>
          <w:rFonts w:ascii="Verdana" w:hAnsi="Verdana"/>
          <w:sz w:val="17"/>
          <w:szCs w:val="17"/>
        </w:rPr>
        <w:t xml:space="preserve"> NN</w:t>
      </w:r>
      <w:r w:rsidRPr="001211D0">
        <w:rPr>
          <w:rFonts w:ascii="Verdana" w:hAnsi="Verdana"/>
          <w:sz w:val="17"/>
          <w:szCs w:val="17"/>
        </w:rPr>
        <w:t xml:space="preserve"> broj 87/08., 86/09., 92/10., 105/10.-ispr, 90/11., 16/12., 86/12., 94/13., 136/14.-RUSRH, 152/14., 7/17.</w:t>
      </w:r>
      <w:r w:rsidR="004F4517" w:rsidRPr="001211D0">
        <w:rPr>
          <w:rFonts w:ascii="Verdana" w:hAnsi="Verdana"/>
          <w:sz w:val="17"/>
          <w:szCs w:val="17"/>
        </w:rPr>
        <w:t xml:space="preserve">, </w:t>
      </w:r>
      <w:r w:rsidRPr="001211D0">
        <w:rPr>
          <w:rFonts w:ascii="Verdana" w:hAnsi="Verdana"/>
          <w:sz w:val="17"/>
          <w:szCs w:val="17"/>
        </w:rPr>
        <w:t xml:space="preserve"> 68/18.</w:t>
      </w:r>
      <w:r w:rsidR="00E63AA7" w:rsidRPr="001211D0">
        <w:rPr>
          <w:rFonts w:ascii="Verdana" w:hAnsi="Verdana"/>
          <w:sz w:val="17"/>
          <w:szCs w:val="17"/>
        </w:rPr>
        <w:t>,</w:t>
      </w:r>
      <w:r w:rsidR="004F4517" w:rsidRPr="001211D0">
        <w:rPr>
          <w:rFonts w:ascii="Verdana" w:hAnsi="Verdana"/>
          <w:sz w:val="17"/>
          <w:szCs w:val="17"/>
        </w:rPr>
        <w:t xml:space="preserve">  98/19 i 64/20</w:t>
      </w:r>
      <w:r w:rsidR="00E63AA7" w:rsidRPr="001211D0">
        <w:rPr>
          <w:rFonts w:ascii="Verdana" w:hAnsi="Verdana"/>
          <w:sz w:val="17"/>
          <w:szCs w:val="17"/>
        </w:rPr>
        <w:t xml:space="preserve"> </w:t>
      </w:r>
      <w:r w:rsidRPr="001211D0">
        <w:rPr>
          <w:rFonts w:ascii="Verdana" w:hAnsi="Verdana"/>
          <w:sz w:val="17"/>
          <w:szCs w:val="17"/>
        </w:rPr>
        <w:t>)</w:t>
      </w:r>
      <w:r w:rsidR="003A3954" w:rsidRPr="001211D0">
        <w:rPr>
          <w:rFonts w:ascii="Verdana" w:hAnsi="Verdana"/>
          <w:sz w:val="17"/>
          <w:szCs w:val="17"/>
        </w:rPr>
        <w:t>,</w:t>
      </w:r>
      <w:r w:rsidRPr="001211D0">
        <w:rPr>
          <w:rFonts w:ascii="Verdana" w:hAnsi="Verdana"/>
          <w:sz w:val="17"/>
          <w:szCs w:val="17"/>
        </w:rPr>
        <w:t xml:space="preserve"> </w:t>
      </w:r>
      <w:r w:rsidR="001211D0">
        <w:rPr>
          <w:rFonts w:ascii="Verdana" w:hAnsi="Verdana"/>
          <w:sz w:val="17"/>
          <w:szCs w:val="17"/>
        </w:rPr>
        <w:t xml:space="preserve"> članka 13.</w:t>
      </w:r>
      <w:r w:rsidR="003A3954" w:rsidRPr="001211D0">
        <w:rPr>
          <w:rFonts w:ascii="Verdana" w:hAnsi="Verdana"/>
          <w:sz w:val="17"/>
          <w:szCs w:val="17"/>
        </w:rPr>
        <w:t xml:space="preserve"> </w:t>
      </w:r>
      <w:r w:rsidRPr="001211D0">
        <w:rPr>
          <w:rFonts w:ascii="Verdana" w:hAnsi="Verdana"/>
          <w:sz w:val="17"/>
          <w:szCs w:val="17"/>
        </w:rPr>
        <w:t xml:space="preserve">Pravilnika o radu, te članaka </w:t>
      </w:r>
      <w:r w:rsidR="001211D0">
        <w:rPr>
          <w:rFonts w:ascii="Verdana" w:hAnsi="Verdana"/>
          <w:sz w:val="17"/>
          <w:szCs w:val="17"/>
        </w:rPr>
        <w:t>4. – 6.</w:t>
      </w:r>
      <w:r w:rsidRPr="001211D0">
        <w:rPr>
          <w:rFonts w:ascii="Verdana" w:hAnsi="Verdana"/>
          <w:sz w:val="17"/>
          <w:szCs w:val="17"/>
        </w:rPr>
        <w:t xml:space="preserve"> Pravilnika </w:t>
      </w:r>
      <w:r w:rsidR="003A3954" w:rsidRPr="001211D0">
        <w:rPr>
          <w:rFonts w:ascii="Verdana" w:hAnsi="Verdana"/>
          <w:sz w:val="17"/>
          <w:szCs w:val="17"/>
        </w:rPr>
        <w:t xml:space="preserve">o načinu i postupku zapošljavanju u </w:t>
      </w:r>
      <w:r w:rsidR="001211D0">
        <w:rPr>
          <w:rFonts w:ascii="Verdana" w:hAnsi="Verdana"/>
          <w:sz w:val="17"/>
          <w:szCs w:val="17"/>
        </w:rPr>
        <w:t>Gimnaziji Gospić</w:t>
      </w:r>
      <w:r w:rsidR="003A3954" w:rsidRPr="001211D0">
        <w:rPr>
          <w:rFonts w:ascii="Verdana" w:hAnsi="Verdana"/>
          <w:sz w:val="17"/>
          <w:szCs w:val="17"/>
        </w:rPr>
        <w:t>,  objavljuje </w:t>
      </w:r>
      <w:r w:rsidR="001211D0">
        <w:rPr>
          <w:rFonts w:ascii="Verdana" w:hAnsi="Verdana"/>
          <w:sz w:val="17"/>
          <w:szCs w:val="17"/>
        </w:rPr>
        <w:t>se</w:t>
      </w:r>
    </w:p>
    <w:p w:rsidR="00E63AA7" w:rsidRPr="001211D0" w:rsidRDefault="00E63AA7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</w:p>
    <w:p w:rsidR="00E63AA7" w:rsidRPr="001211D0" w:rsidRDefault="00E63AA7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DF6DFE" w:rsidRDefault="008E0C24" w:rsidP="005536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sz w:val="18"/>
          <w:szCs w:val="18"/>
          <w:bdr w:val="none" w:sz="0" w:space="0" w:color="auto" w:frame="1"/>
        </w:rPr>
      </w:pPr>
      <w:r w:rsidRPr="00DF6DFE">
        <w:rPr>
          <w:rStyle w:val="Strong"/>
          <w:rFonts w:ascii="Verdana" w:hAnsi="Verdana"/>
          <w:sz w:val="18"/>
          <w:szCs w:val="18"/>
          <w:bdr w:val="none" w:sz="0" w:space="0" w:color="auto" w:frame="1"/>
        </w:rPr>
        <w:t xml:space="preserve">NATJEČAJ </w:t>
      </w:r>
    </w:p>
    <w:p w:rsidR="00350392" w:rsidRPr="00DF6DFE" w:rsidRDefault="00350392" w:rsidP="005536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sz w:val="18"/>
          <w:szCs w:val="18"/>
          <w:bdr w:val="none" w:sz="0" w:space="0" w:color="auto" w:frame="1"/>
        </w:rPr>
      </w:pPr>
      <w:r w:rsidRPr="00DF6DFE">
        <w:rPr>
          <w:rStyle w:val="Strong"/>
          <w:rFonts w:ascii="Verdana" w:hAnsi="Verdana"/>
          <w:sz w:val="18"/>
          <w:szCs w:val="18"/>
          <w:bdr w:val="none" w:sz="0" w:space="0" w:color="auto" w:frame="1"/>
        </w:rPr>
        <w:t>ZA RADNO MJESTO</w:t>
      </w:r>
    </w:p>
    <w:p w:rsidR="003A3954" w:rsidRPr="001211D0" w:rsidRDefault="003A395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sz w:val="17"/>
          <w:szCs w:val="17"/>
          <w:bdr w:val="none" w:sz="0" w:space="0" w:color="auto" w:frame="1"/>
        </w:rPr>
      </w:pPr>
    </w:p>
    <w:p w:rsidR="00350392" w:rsidRDefault="00350392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  <w:r w:rsidR="00831F97">
        <w:rPr>
          <w:rFonts w:ascii="Verdana" w:hAnsi="Verdana"/>
          <w:sz w:val="17"/>
          <w:szCs w:val="17"/>
        </w:rPr>
        <w:t xml:space="preserve">                      </w:t>
      </w:r>
      <w:r w:rsidR="008B50C6">
        <w:rPr>
          <w:rFonts w:ascii="Verdana" w:hAnsi="Verdana"/>
          <w:b/>
          <w:bCs/>
          <w:sz w:val="17"/>
          <w:szCs w:val="17"/>
        </w:rPr>
        <w:t>SPREMAČ</w:t>
      </w:r>
      <w:r w:rsidR="00196B45">
        <w:rPr>
          <w:rFonts w:ascii="Verdana" w:hAnsi="Verdana"/>
          <w:b/>
          <w:bCs/>
          <w:sz w:val="17"/>
          <w:szCs w:val="17"/>
        </w:rPr>
        <w:t>/</w:t>
      </w:r>
      <w:r w:rsidR="008B50C6">
        <w:rPr>
          <w:rFonts w:ascii="Verdana" w:hAnsi="Verdana"/>
          <w:b/>
          <w:bCs/>
          <w:sz w:val="17"/>
          <w:szCs w:val="17"/>
        </w:rPr>
        <w:t>ICA – 1 izvršitelj/</w:t>
      </w:r>
      <w:r w:rsidR="00196B45">
        <w:rPr>
          <w:rFonts w:ascii="Verdana" w:hAnsi="Verdana"/>
          <w:b/>
          <w:bCs/>
          <w:sz w:val="17"/>
          <w:szCs w:val="17"/>
        </w:rPr>
        <w:t>i</w:t>
      </w:r>
      <w:r w:rsidR="008B50C6">
        <w:rPr>
          <w:rFonts w:ascii="Verdana" w:hAnsi="Verdana"/>
          <w:b/>
          <w:bCs/>
          <w:sz w:val="17"/>
          <w:szCs w:val="17"/>
        </w:rPr>
        <w:t xml:space="preserve">ca na neodređeno, nepuno radno vrijeme </w:t>
      </w:r>
    </w:p>
    <w:p w:rsidR="008B50C6" w:rsidRPr="008B50C6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                                      </w:t>
      </w:r>
      <w:r w:rsidR="00350392">
        <w:rPr>
          <w:rFonts w:ascii="Verdana" w:hAnsi="Verdana"/>
          <w:b/>
          <w:bCs/>
          <w:sz w:val="17"/>
          <w:szCs w:val="17"/>
        </w:rPr>
        <w:t xml:space="preserve">              </w:t>
      </w:r>
      <w:r w:rsidR="00831F97">
        <w:rPr>
          <w:rFonts w:ascii="Verdana" w:hAnsi="Verdana"/>
          <w:b/>
          <w:bCs/>
          <w:sz w:val="17"/>
          <w:szCs w:val="17"/>
        </w:rPr>
        <w:t xml:space="preserve">  </w:t>
      </w:r>
      <w:r w:rsidR="00350392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 xml:space="preserve">( </w:t>
      </w:r>
      <w:r w:rsidR="008B50C6">
        <w:rPr>
          <w:rFonts w:ascii="Verdana" w:hAnsi="Verdana"/>
          <w:b/>
          <w:bCs/>
          <w:sz w:val="17"/>
          <w:szCs w:val="17"/>
        </w:rPr>
        <w:t xml:space="preserve"> 4 sata dnevno, 20 sati tjedno)</w:t>
      </w:r>
    </w:p>
    <w:p w:rsidR="006C39CF" w:rsidRPr="001211D0" w:rsidRDefault="006C39CF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981762" w:rsidRPr="001211D0" w:rsidRDefault="0098176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0859A2" w:rsidRDefault="000859A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Mjesto rada: </w:t>
      </w:r>
      <w:r>
        <w:rPr>
          <w:rFonts w:ascii="Verdana" w:hAnsi="Verdana"/>
          <w:b/>
          <w:bCs/>
          <w:sz w:val="17"/>
          <w:szCs w:val="17"/>
        </w:rPr>
        <w:tab/>
      </w:r>
      <w:r w:rsidRPr="000859A2">
        <w:rPr>
          <w:rFonts w:ascii="Verdana" w:hAnsi="Verdana"/>
          <w:sz w:val="17"/>
          <w:szCs w:val="17"/>
        </w:rPr>
        <w:t>Gimnazije Gospić, 53000 Gospić, Budačka 24</w:t>
      </w:r>
    </w:p>
    <w:p w:rsidR="000859A2" w:rsidRDefault="000859A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</w:p>
    <w:p w:rsidR="008B50C6" w:rsidRDefault="000859A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Uvjeti za radno mjesto:</w:t>
      </w:r>
      <w:r w:rsidR="009039BD" w:rsidRPr="001211D0">
        <w:rPr>
          <w:rFonts w:ascii="Verdana" w:hAnsi="Verdana"/>
          <w:b/>
          <w:bCs/>
          <w:sz w:val="17"/>
          <w:szCs w:val="17"/>
        </w:rPr>
        <w:t xml:space="preserve"> </w:t>
      </w:r>
    </w:p>
    <w:p w:rsidR="008B50C6" w:rsidRDefault="008B50C6" w:rsidP="008B50C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Završena osnovna škola</w:t>
      </w:r>
    </w:p>
    <w:p w:rsidR="008E0C24" w:rsidRPr="001211D0" w:rsidRDefault="008B50C6" w:rsidP="008B50C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Nepostojanje zapreke za zasnivanje  radnog odnosa u školskoj ustanovi su</w:t>
      </w:r>
      <w:r w:rsidR="00821F44" w:rsidRPr="001211D0">
        <w:rPr>
          <w:rFonts w:ascii="Verdana" w:hAnsi="Verdana"/>
          <w:sz w:val="17"/>
          <w:szCs w:val="17"/>
        </w:rPr>
        <w:t xml:space="preserve">kladno </w:t>
      </w:r>
      <w:r w:rsidR="008E0C24" w:rsidRPr="001211D0">
        <w:rPr>
          <w:rFonts w:ascii="Verdana" w:hAnsi="Verdana"/>
          <w:sz w:val="17"/>
          <w:szCs w:val="17"/>
        </w:rPr>
        <w:t xml:space="preserve">čl. </w:t>
      </w:r>
      <w:r w:rsidR="00821F44" w:rsidRPr="001211D0">
        <w:rPr>
          <w:rFonts w:ascii="Verdana" w:hAnsi="Verdana"/>
          <w:sz w:val="17"/>
          <w:szCs w:val="17"/>
        </w:rPr>
        <w:t xml:space="preserve">106. </w:t>
      </w:r>
      <w:r w:rsidR="008E0C24" w:rsidRPr="001211D0">
        <w:rPr>
          <w:rFonts w:ascii="Verdana" w:hAnsi="Verdana"/>
          <w:sz w:val="17"/>
          <w:szCs w:val="17"/>
        </w:rPr>
        <w:t>Zakona o odgoju i obrazovanju u osnovnoj i srednjoj školi (NN br. 87/08., 86/09., 92/10., 105/10.-ispr, 90/11., 16/12., 86/12., 94/13., 136/14.-RUSRH, 152/14., 7/17. i 68/18</w:t>
      </w:r>
      <w:r w:rsidR="00821F44" w:rsidRPr="001211D0">
        <w:rPr>
          <w:rFonts w:ascii="Verdana" w:hAnsi="Verdana"/>
          <w:sz w:val="17"/>
          <w:szCs w:val="17"/>
        </w:rPr>
        <w:t xml:space="preserve">, 98/19 i 64/20 </w:t>
      </w:r>
      <w:r w:rsidR="008E0C24" w:rsidRPr="001211D0">
        <w:rPr>
          <w:rFonts w:ascii="Verdana" w:hAnsi="Verdana"/>
          <w:sz w:val="17"/>
          <w:szCs w:val="17"/>
        </w:rPr>
        <w:t>)</w:t>
      </w:r>
      <w:r>
        <w:rPr>
          <w:rFonts w:ascii="Verdana" w:hAnsi="Verdana"/>
          <w:sz w:val="17"/>
          <w:szCs w:val="17"/>
        </w:rPr>
        <w:t xml:space="preserve">. </w:t>
      </w:r>
    </w:p>
    <w:p w:rsidR="00821F44" w:rsidRPr="001211D0" w:rsidRDefault="00821F4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Na natječaj se mogu javiti muške i ženske osobe u skladu sa Zakonom o ravnopravnosti spolova (Narodne novine 82/08. i 69/17.)</w:t>
      </w: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U prijavi na natječaj kandidat</w:t>
      </w:r>
      <w:r w:rsidR="009039BD" w:rsidRPr="001211D0">
        <w:rPr>
          <w:rFonts w:ascii="Verdana" w:hAnsi="Verdana"/>
          <w:sz w:val="17"/>
          <w:szCs w:val="17"/>
        </w:rPr>
        <w:t>/kinja</w:t>
      </w:r>
      <w:r w:rsidRPr="001211D0">
        <w:rPr>
          <w:rFonts w:ascii="Verdana" w:hAnsi="Verdana"/>
          <w:sz w:val="17"/>
          <w:szCs w:val="17"/>
        </w:rPr>
        <w:t xml:space="preserve"> mora navesti osobne podatke ( osobno ime, adresu stanovanja, broj telefona odnosno mobitela te e-mail adresu na koju će mu</w:t>
      </w:r>
      <w:r w:rsidR="009039BD" w:rsidRPr="001211D0">
        <w:rPr>
          <w:rFonts w:ascii="Verdana" w:hAnsi="Verdana"/>
          <w:sz w:val="17"/>
          <w:szCs w:val="17"/>
        </w:rPr>
        <w:t>/joj</w:t>
      </w:r>
      <w:r w:rsidRPr="001211D0">
        <w:rPr>
          <w:rFonts w:ascii="Verdana" w:hAnsi="Verdana"/>
          <w:sz w:val="17"/>
          <w:szCs w:val="17"/>
        </w:rPr>
        <w:t xml:space="preserve"> biti dostavljena obavijest o datumu i vremenu </w:t>
      </w:r>
      <w:r w:rsidR="009039BD" w:rsidRPr="001211D0">
        <w:rPr>
          <w:rFonts w:ascii="Verdana" w:hAnsi="Verdana"/>
          <w:sz w:val="17"/>
          <w:szCs w:val="17"/>
        </w:rPr>
        <w:t>provođenja postupka vrednovanja kandidata</w:t>
      </w:r>
      <w:r w:rsidRPr="001211D0">
        <w:rPr>
          <w:rFonts w:ascii="Verdana" w:hAnsi="Verdana"/>
          <w:sz w:val="17"/>
          <w:szCs w:val="17"/>
        </w:rPr>
        <w:t xml:space="preserve"> i naziv radnog mjesta na koje se prijavljuje.</w:t>
      </w: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Uz prijavu na natječaj potrebno je priložiti:</w:t>
      </w:r>
    </w:p>
    <w:p w:rsidR="008E0C24" w:rsidRPr="001211D0" w:rsidRDefault="008E0C24" w:rsidP="00821F44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životopis</w:t>
      </w:r>
    </w:p>
    <w:p w:rsidR="00821F44" w:rsidRPr="001211D0" w:rsidRDefault="008B50C6" w:rsidP="00FF649B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svjedodžbu ili drugi dokaz o završenoj osnovnoj školi</w:t>
      </w:r>
    </w:p>
    <w:p w:rsidR="008E0C24" w:rsidRDefault="008E0C24" w:rsidP="00FF649B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dokaz o državljanstvu</w:t>
      </w:r>
      <w:r w:rsidR="008B50C6">
        <w:rPr>
          <w:rFonts w:ascii="Verdana" w:hAnsi="Verdana"/>
          <w:sz w:val="17"/>
          <w:szCs w:val="17"/>
        </w:rPr>
        <w:t xml:space="preserve"> ( preslika domovnice, osobne iskaznice ili e-Izvadak)</w:t>
      </w:r>
    </w:p>
    <w:p w:rsidR="005320F5" w:rsidRPr="001211D0" w:rsidRDefault="008E0C24" w:rsidP="00821F44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 xml:space="preserve">uvjerenje da nije pod istragom i da se protiv kandidata/kinje ne vodi kazneni postupak </w:t>
      </w:r>
    </w:p>
    <w:p w:rsidR="005320F5" w:rsidRPr="001211D0" w:rsidRDefault="005320F5" w:rsidP="00821F44">
      <w:pPr>
        <w:ind w:left="18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 xml:space="preserve">        </w:t>
      </w:r>
      <w:r w:rsidR="009A0EC7" w:rsidRPr="001211D0">
        <w:rPr>
          <w:rFonts w:ascii="Verdana" w:hAnsi="Verdana"/>
          <w:sz w:val="17"/>
          <w:szCs w:val="17"/>
        </w:rPr>
        <w:t xml:space="preserve"> </w:t>
      </w:r>
      <w:r w:rsidR="008E0C24" w:rsidRPr="001211D0">
        <w:rPr>
          <w:rFonts w:ascii="Verdana" w:hAnsi="Verdana"/>
          <w:sz w:val="17"/>
          <w:szCs w:val="17"/>
        </w:rPr>
        <w:t>glede zapreka za zasnivanje radnog odnosa iz članka 106. Zakona o odgoju i obrazovanju</w:t>
      </w:r>
    </w:p>
    <w:p w:rsidR="008E0C24" w:rsidRPr="001211D0" w:rsidRDefault="005320F5" w:rsidP="00821F44">
      <w:pPr>
        <w:ind w:left="18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 xml:space="preserve">        </w:t>
      </w:r>
      <w:r w:rsidR="008E0C24" w:rsidRPr="001211D0">
        <w:rPr>
          <w:rFonts w:ascii="Verdana" w:hAnsi="Verdana"/>
          <w:sz w:val="17"/>
          <w:szCs w:val="17"/>
        </w:rPr>
        <w:t xml:space="preserve"> u osnovnoj i srednjoj školi ( ne starije od </w:t>
      </w:r>
      <w:r w:rsidR="009A0EC7" w:rsidRPr="001211D0">
        <w:rPr>
          <w:rFonts w:ascii="Verdana" w:hAnsi="Verdana"/>
          <w:sz w:val="17"/>
          <w:szCs w:val="17"/>
        </w:rPr>
        <w:t xml:space="preserve">6 mjeseci od </w:t>
      </w:r>
      <w:r w:rsidR="008E0C24" w:rsidRPr="001211D0">
        <w:rPr>
          <w:rFonts w:ascii="Verdana" w:hAnsi="Verdana"/>
          <w:sz w:val="17"/>
          <w:szCs w:val="17"/>
        </w:rPr>
        <w:t>dana objave natječaja)</w:t>
      </w:r>
    </w:p>
    <w:p w:rsidR="008E0C24" w:rsidRDefault="008E0C24" w:rsidP="00821F44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elektronički zapis ili potvrdu o podacima evidentiranim u matičnoj evidenciji Hrvatskog zavoda za mirovinsko osiguranje.</w:t>
      </w:r>
    </w:p>
    <w:p w:rsidR="000859A2" w:rsidRDefault="000859A2" w:rsidP="000859A2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kontakt broj i e-mail adresu.</w:t>
      </w:r>
    </w:p>
    <w:p w:rsidR="000859A2" w:rsidRPr="001211D0" w:rsidRDefault="000859A2" w:rsidP="000859A2">
      <w:pPr>
        <w:ind w:left="720"/>
        <w:jc w:val="both"/>
        <w:textAlignment w:val="baseline"/>
        <w:rPr>
          <w:rFonts w:ascii="Verdana" w:hAnsi="Verdana"/>
          <w:sz w:val="17"/>
          <w:szCs w:val="17"/>
        </w:rPr>
      </w:pPr>
    </w:p>
    <w:p w:rsidR="005320F5" w:rsidRPr="001211D0" w:rsidRDefault="005320F5" w:rsidP="00821F44">
      <w:pPr>
        <w:ind w:left="72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Navedene isprave odnosno prilozi dostavljaju se u neovjerenoj preslici.</w:t>
      </w:r>
    </w:p>
    <w:p w:rsidR="00EC22CC" w:rsidRPr="001211D0" w:rsidRDefault="00EC22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Prije sklapanja ugovora o radu odabrani</w:t>
      </w:r>
      <w:r w:rsidR="00821F44" w:rsidRPr="001211D0">
        <w:rPr>
          <w:rFonts w:ascii="Verdana" w:hAnsi="Verdana"/>
          <w:sz w:val="17"/>
          <w:szCs w:val="17"/>
        </w:rPr>
        <w:t>/</w:t>
      </w:r>
      <w:r w:rsidRPr="001211D0">
        <w:rPr>
          <w:rFonts w:ascii="Verdana" w:hAnsi="Verdana"/>
          <w:sz w:val="17"/>
          <w:szCs w:val="17"/>
        </w:rPr>
        <w:t>a kandidat/kinja dužan/na je sve navedene priloge odnosno isprave dostaviti u izvorniku ili u preslici ovjerenoj od strane javnog bilježnika sukladno Zakonu o javnom bilježništvu (</w:t>
      </w:r>
      <w:r w:rsidR="00EC22CC" w:rsidRPr="001211D0">
        <w:rPr>
          <w:rFonts w:ascii="Verdana" w:hAnsi="Verdana"/>
          <w:sz w:val="17"/>
          <w:szCs w:val="17"/>
        </w:rPr>
        <w:t>NN</w:t>
      </w:r>
      <w:r w:rsidRPr="001211D0">
        <w:rPr>
          <w:rFonts w:ascii="Verdana" w:hAnsi="Verdana"/>
          <w:sz w:val="17"/>
          <w:szCs w:val="17"/>
        </w:rPr>
        <w:t xml:space="preserve"> broj 78/93., 29/94., 162/98., 16/07., 75/09., 120/16.</w:t>
      </w:r>
      <w:r w:rsidR="005320F5" w:rsidRPr="001211D0">
        <w:rPr>
          <w:rFonts w:ascii="Verdana" w:hAnsi="Verdana"/>
          <w:sz w:val="17"/>
          <w:szCs w:val="17"/>
        </w:rPr>
        <w:t>)</w:t>
      </w: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981762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Kandidat/kinja koji/a ostvaruje pravo prednosti pri zapošljavanju na temelju članka 102. stavka 1.-3. Zakona o hrvatskim braniteljima iz Domovinskog rata i članovima njihovih obitelji (N</w:t>
      </w:r>
      <w:r w:rsidR="00EC22CC" w:rsidRPr="001211D0">
        <w:rPr>
          <w:rFonts w:ascii="Verdana" w:hAnsi="Verdana"/>
          <w:sz w:val="17"/>
          <w:szCs w:val="17"/>
        </w:rPr>
        <w:t>N 2</w:t>
      </w:r>
      <w:r w:rsidRPr="001211D0">
        <w:rPr>
          <w:rFonts w:ascii="Verdana" w:hAnsi="Verdana"/>
          <w:sz w:val="17"/>
          <w:szCs w:val="17"/>
        </w:rPr>
        <w:t>1/17.), članka 48. Zakona o zaštiti vojnih i civilnih invalida rata (N</w:t>
      </w:r>
      <w:r w:rsidR="00EC22CC" w:rsidRPr="001211D0">
        <w:rPr>
          <w:rFonts w:ascii="Verdana" w:hAnsi="Verdana"/>
          <w:sz w:val="17"/>
          <w:szCs w:val="17"/>
        </w:rPr>
        <w:t>N</w:t>
      </w:r>
      <w:r w:rsidRPr="001211D0">
        <w:rPr>
          <w:rFonts w:ascii="Verdana" w:hAnsi="Verdana"/>
          <w:sz w:val="17"/>
          <w:szCs w:val="17"/>
        </w:rPr>
        <w:t xml:space="preserve"> broj 33/92., 57/92., 77/92., 27/93., 58/93., 02/94., 76/94., 108/95., 108/96., 82/01., 103/03 i 148/13) ili članka 9. Zakona o profesionalnoj rehabilitaciji i zapošljavanju osoba s invaliditetom (</w:t>
      </w:r>
      <w:r w:rsidR="00EC22CC" w:rsidRPr="001211D0">
        <w:rPr>
          <w:rFonts w:ascii="Verdana" w:hAnsi="Verdana"/>
          <w:sz w:val="17"/>
          <w:szCs w:val="17"/>
        </w:rPr>
        <w:t>NN</w:t>
      </w:r>
      <w:r w:rsidRPr="001211D0">
        <w:rPr>
          <w:rFonts w:ascii="Verdana" w:hAnsi="Verdana"/>
          <w:sz w:val="17"/>
          <w:szCs w:val="17"/>
        </w:rPr>
        <w:t xml:space="preserve"> broj 157/13., 152/14. i 39/18.) dužan/na je u prijavi na javni natječaj pozvati se na to pravo i uz prijavu na natječaj pored naveden</w:t>
      </w:r>
      <w:r w:rsidRPr="00981762">
        <w:rPr>
          <w:rFonts w:ascii="Verdana" w:hAnsi="Verdana"/>
          <w:sz w:val="17"/>
          <w:szCs w:val="17"/>
        </w:rPr>
        <w:t>ih isprava odnosno priloga priložiti svu propisanu dokumentaciju prema posebnom zakonu te ima prednost u odnosu na ostale kandidate/kinje samo pod jednakim uvjetima.</w:t>
      </w:r>
    </w:p>
    <w:p w:rsidR="005320F5" w:rsidRPr="00981762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5320F5" w:rsidRPr="00981762" w:rsidRDefault="008E0C24" w:rsidP="00821F44">
      <w:pPr>
        <w:jc w:val="both"/>
        <w:rPr>
          <w:rFonts w:ascii="Verdana" w:hAnsi="Verdana"/>
          <w:sz w:val="17"/>
          <w:szCs w:val="17"/>
        </w:rPr>
      </w:pPr>
      <w:r w:rsidRPr="00981762">
        <w:rPr>
          <w:rFonts w:ascii="Verdana" w:hAnsi="Verdana"/>
          <w:sz w:val="17"/>
          <w:szCs w:val="17"/>
        </w:rPr>
        <w:t xml:space="preserve">Kandidat/kinja koji/a se poziva na pravo prednosti pri zapošljavanju na temelju članka 102. stavka 1.-3. Zakona o hrvatskim braniteljima iz Domovinskog rata i članovima njihovih obitelji dužan/a je uz prijavu na natječaj pored navedenih isprava odnosno priloga priložiti i sve potrebne dokaze iz članka 103. stavka </w:t>
      </w:r>
      <w:r w:rsidRPr="00981762">
        <w:rPr>
          <w:rFonts w:ascii="Verdana" w:hAnsi="Verdana"/>
          <w:sz w:val="17"/>
          <w:szCs w:val="17"/>
        </w:rPr>
        <w:lastRenderedPageBreak/>
        <w:t>1. Zakona o hrvatskim braniteljima iz Domovinskog rata i članovima njihovih obitelji koji su dostupni na </w:t>
      </w:r>
      <w:hyperlink r:id="rId6" w:tgtFrame="_blank" w:history="1">
        <w:r w:rsidRPr="008B50C6">
          <w:rPr>
            <w:rStyle w:val="Hyperlink"/>
            <w:rFonts w:ascii="Verdana" w:hAnsi="Verdana"/>
            <w:color w:val="auto"/>
            <w:sz w:val="17"/>
            <w:szCs w:val="17"/>
            <w:u w:val="none"/>
          </w:rPr>
          <w:t>poveznici Ministarstva hrvatskih branitelja</w:t>
        </w:r>
      </w:hyperlink>
      <w:r w:rsidR="005320F5" w:rsidRPr="008B50C6">
        <w:rPr>
          <w:rFonts w:ascii="Verdana" w:hAnsi="Verdana"/>
          <w:sz w:val="17"/>
          <w:szCs w:val="17"/>
        </w:rPr>
        <w:t xml:space="preserve"> </w:t>
      </w:r>
      <w:r w:rsidR="008B50C6">
        <w:rPr>
          <w:rFonts w:ascii="Verdana" w:hAnsi="Verdana"/>
          <w:sz w:val="17"/>
          <w:szCs w:val="17"/>
        </w:rPr>
        <w:t xml:space="preserve">: </w:t>
      </w:r>
    </w:p>
    <w:p w:rsidR="005320F5" w:rsidRPr="00981762" w:rsidRDefault="005320F5" w:rsidP="00821F44">
      <w:pPr>
        <w:jc w:val="both"/>
        <w:rPr>
          <w:rFonts w:ascii="Verdana" w:hAnsi="Verdana"/>
          <w:sz w:val="17"/>
          <w:szCs w:val="17"/>
        </w:rPr>
      </w:pPr>
      <w:r w:rsidRPr="00981762">
        <w:rPr>
          <w:rFonts w:ascii="Verdana" w:hAnsi="Verdana"/>
          <w:sz w:val="17"/>
          <w:szCs w:val="17"/>
        </w:rPr>
        <w:t>(</w:t>
      </w:r>
      <w:hyperlink r:id="rId7" w:history="1">
        <w:r w:rsidRPr="00981762">
          <w:rPr>
            <w:rStyle w:val="Hyperlink"/>
            <w:rFonts w:ascii="Verdana" w:eastAsia="Calibri" w:hAnsi="Verdana" w:cs="Arial"/>
            <w:color w:val="auto"/>
            <w:sz w:val="17"/>
            <w:szCs w:val="17"/>
            <w:lang w:val="en" w:eastAsia="en-US"/>
          </w:rPr>
          <w:t>https://branitelji.gov.hr/UserDocsImages//NG/12%20Prosinac/Zapo%C5%A1ljavanje//Popis%20dokaza%20za%20ostvarivanje%20prava%20prednosti%20pri%20zapo%C5%A1ljavanju.pdf</w:t>
        </w:r>
      </w:hyperlink>
      <w:r w:rsidRPr="00981762">
        <w:rPr>
          <w:rFonts w:ascii="Verdana" w:eastAsia="Calibri" w:hAnsi="Verdana" w:cs="Arial"/>
          <w:sz w:val="17"/>
          <w:szCs w:val="17"/>
          <w:lang w:val="en" w:eastAsia="en-US"/>
        </w:rPr>
        <w:t>).</w:t>
      </w:r>
    </w:p>
    <w:p w:rsidR="008E0C24" w:rsidRPr="00981762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981762">
        <w:rPr>
          <w:rFonts w:ascii="Verdana" w:hAnsi="Verdana"/>
          <w:sz w:val="17"/>
          <w:szCs w:val="17"/>
        </w:rPr>
        <w:t xml:space="preserve"> </w:t>
      </w:r>
    </w:p>
    <w:p w:rsidR="008B50C6" w:rsidRPr="008B50C6" w:rsidRDefault="008B50C6" w:rsidP="008B50C6">
      <w:pPr>
        <w:spacing w:after="160" w:line="256" w:lineRule="auto"/>
        <w:jc w:val="both"/>
        <w:rPr>
          <w:rFonts w:ascii="Verdana" w:eastAsia="Calibri" w:hAnsi="Verdana"/>
          <w:sz w:val="17"/>
          <w:szCs w:val="17"/>
          <w:lang w:eastAsia="en-US"/>
        </w:rPr>
      </w:pPr>
      <w:r w:rsidRPr="008B50C6">
        <w:rPr>
          <w:rFonts w:ascii="Verdana" w:eastAsia="Calibri" w:hAnsi="Verdana"/>
          <w:sz w:val="17"/>
          <w:szCs w:val="17"/>
          <w:lang w:eastAsia="en-US"/>
        </w:rPr>
        <w:t>Kandidat</w:t>
      </w:r>
      <w:r w:rsidRPr="00196B45">
        <w:rPr>
          <w:rFonts w:ascii="Verdana" w:eastAsia="Calibri" w:hAnsi="Verdana"/>
          <w:sz w:val="17"/>
          <w:szCs w:val="17"/>
          <w:lang w:eastAsia="en-US"/>
        </w:rPr>
        <w:t>/kinja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koji</w:t>
      </w:r>
      <w:r w:rsidRPr="00196B45">
        <w:rPr>
          <w:rFonts w:ascii="Verdana" w:eastAsia="Calibri" w:hAnsi="Verdana"/>
          <w:sz w:val="17"/>
          <w:szCs w:val="17"/>
          <w:lang w:eastAsia="en-US"/>
        </w:rPr>
        <w:t>/a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se pozivaju na pravo prednosti prilikom zapošljavanja sukladno članku 48.f Zakona o zaštiti vojnih i civilnih invalida rata („NN“ br. 33/92.,57/92., 77/92.,27./93., 58/93.,02/94.,76/94., 108/95.,108/96.,82/01,13/03.,148/13.) uz prijavu na natječaj dužni su, osim dokaza o ispunjavanju traženih uvjeta, priložiti rješenje ili potvrdu o priznatom statusu iz koje je vidljivo spomenuto pravo, izjavu da do sada nisu koristili pravo prednosti prilikom zapošljavanja po toj osnovi.</w:t>
      </w:r>
    </w:p>
    <w:p w:rsidR="008B50C6" w:rsidRPr="008B50C6" w:rsidRDefault="008B50C6" w:rsidP="008B50C6">
      <w:pPr>
        <w:spacing w:after="160" w:line="256" w:lineRule="auto"/>
        <w:jc w:val="both"/>
        <w:rPr>
          <w:rFonts w:ascii="Verdana" w:eastAsia="Calibri" w:hAnsi="Verdana"/>
          <w:sz w:val="17"/>
          <w:szCs w:val="17"/>
          <w:lang w:eastAsia="en-US"/>
        </w:rPr>
      </w:pPr>
      <w:r w:rsidRPr="008B50C6">
        <w:rPr>
          <w:rFonts w:ascii="Verdana" w:eastAsia="Calibri" w:hAnsi="Verdana"/>
          <w:sz w:val="17"/>
          <w:szCs w:val="17"/>
          <w:lang w:eastAsia="en-US"/>
        </w:rPr>
        <w:t>Kandidat</w:t>
      </w:r>
      <w:r w:rsidRPr="00196B45">
        <w:rPr>
          <w:rFonts w:ascii="Verdana" w:eastAsia="Calibri" w:hAnsi="Verdana"/>
          <w:sz w:val="17"/>
          <w:szCs w:val="17"/>
          <w:lang w:eastAsia="en-US"/>
        </w:rPr>
        <w:t>/kinja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koji</w:t>
      </w:r>
      <w:r w:rsidRPr="00196B45">
        <w:rPr>
          <w:rFonts w:ascii="Verdana" w:eastAsia="Calibri" w:hAnsi="Verdana"/>
          <w:sz w:val="17"/>
          <w:szCs w:val="17"/>
          <w:lang w:eastAsia="en-US"/>
        </w:rPr>
        <w:t>/a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se pozivaju na pravo prednosti prilikom zapošljavanja sukladno čl.9. Zakona o profesionalnoj rehabilitaciji i zapošljavanju osoba s invaliditetom (Narodne novine broj 157/13.,152/14., 39/18. i 32/20.) uz prijavu na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Kandidat</w:t>
      </w:r>
      <w:r w:rsidR="00196B45" w:rsidRPr="00350392">
        <w:rPr>
          <w:rFonts w:ascii="Verdana" w:eastAsia="Calibri" w:hAnsi="Verdana"/>
          <w:sz w:val="16"/>
          <w:szCs w:val="16"/>
          <w:lang w:eastAsia="en-US"/>
        </w:rPr>
        <w:t xml:space="preserve">/kinja </w:t>
      </w: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 koji</w:t>
      </w:r>
      <w:r w:rsidR="00196B45" w:rsidRPr="00350392">
        <w:rPr>
          <w:rFonts w:ascii="Verdana" w:eastAsia="Calibri" w:hAnsi="Verdana"/>
          <w:sz w:val="16"/>
          <w:szCs w:val="16"/>
          <w:lang w:eastAsia="en-US"/>
        </w:rPr>
        <w:t>/a</w:t>
      </w: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 se pozivaju na pravo prednosti prilikom zapošljavanja sukladno članku 48.f Zakona o zaštiti vojnih i civilnih invalida rata („NN“ br. 33/92.,57/92., 77/92.,27./93., 58/93.,02/94.,76/94., 108/95.,108/96.,82/01,13/03.,148/13.) uz prijavu na natječaj dužni su, osim dokaza o ispunjavanju traženih uvjeta, priložiti rješenje ili potvrdu o priznatom statusu iz koje je vidljivo spomenuto pravo, izjavu da do sada nisu koristili pravo prednosti prilikom zapošljavanja po toj osnovi.</w:t>
      </w:r>
    </w:p>
    <w:p w:rsidR="00196B45" w:rsidRPr="00350392" w:rsidRDefault="00196B45" w:rsidP="00196B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>Urednom prijavom smatra se prijava koja sadrži sve podatke i priloge navedene u natječaju. Nepotpune i nepravodobne prijave neće se razmatrati.</w:t>
      </w:r>
    </w:p>
    <w:p w:rsidR="0009074E" w:rsidRPr="00350392" w:rsidRDefault="0009074E" w:rsidP="00196B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09074E" w:rsidRPr="003955DF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Za kandidate koji su pravodobno dostavili potpunu prijavu sa svim prilozima odnosno ispravama i ispunjavaju uvjete natječaja provest će se postupak procjene i vrednovanja prema odredbama Pravilnika o načinu i postupku zapošljavanja u Gimnaziji Gospić, koji  je dostupan na web </w:t>
      </w:r>
      <w:r w:rsidRPr="00831F97">
        <w:rPr>
          <w:rFonts w:ascii="Verdana" w:hAnsi="Verdana"/>
          <w:color w:val="000000"/>
          <w:sz w:val="16"/>
          <w:szCs w:val="16"/>
        </w:rPr>
        <w:t>stranici škole</w:t>
      </w:r>
      <w:r w:rsidR="00350392" w:rsidRPr="00831F97">
        <w:rPr>
          <w:rFonts w:ascii="Verdana" w:hAnsi="Verdana"/>
          <w:color w:val="000000"/>
          <w:sz w:val="16"/>
          <w:szCs w:val="16"/>
        </w:rPr>
        <w:t>:</w:t>
      </w:r>
      <w:r w:rsidR="00DF6DFE" w:rsidRPr="00831F97">
        <w:rPr>
          <w:rFonts w:ascii="Verdana" w:hAnsi="Verdana"/>
          <w:color w:val="000000"/>
          <w:sz w:val="16"/>
          <w:szCs w:val="16"/>
        </w:rPr>
        <w:t xml:space="preserve"> </w:t>
      </w:r>
      <w:hyperlink r:id="rId8" w:history="1">
        <w:r w:rsidR="00DF6DFE" w:rsidRPr="000F4BB5">
          <w:rPr>
            <w:rStyle w:val="Hyperlink"/>
            <w:rFonts w:ascii="Verdana" w:hAnsi="Verdana"/>
            <w:sz w:val="16"/>
            <w:szCs w:val="16"/>
          </w:rPr>
          <w:t>http://gimnazija-gospic.skole.hr/</w:t>
        </w:r>
      </w:hyperlink>
      <w:r w:rsidR="00DF6DFE" w:rsidRPr="00831F97">
        <w:rPr>
          <w:rFonts w:ascii="Verdana" w:hAnsi="Verdana"/>
          <w:color w:val="000000"/>
          <w:sz w:val="16"/>
          <w:szCs w:val="16"/>
        </w:rPr>
        <w:t>.</w:t>
      </w:r>
    </w:p>
    <w:p w:rsidR="0009074E" w:rsidRPr="00350392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831F97">
        <w:rPr>
          <w:rFonts w:ascii="Verdana" w:hAnsi="Verdana"/>
          <w:color w:val="000000"/>
          <w:sz w:val="16"/>
          <w:szCs w:val="16"/>
        </w:rPr>
        <w:t>Najkasnije do isteka roka prijave na natječaj na web stranici škole objaviti će se područje</w:t>
      </w:r>
      <w:r w:rsidRPr="00350392">
        <w:rPr>
          <w:rFonts w:ascii="Verdana" w:hAnsi="Verdana"/>
          <w:sz w:val="16"/>
          <w:szCs w:val="16"/>
        </w:rPr>
        <w:t xml:space="preserve"> provjere, pravni i drugi izvor za pripremu kandidata za postupak vrednovanja, vrijeme i mjesto vrednovanja te rok za objavu vremena i mjesta održavanja.  </w:t>
      </w:r>
    </w:p>
    <w:p w:rsidR="0009074E" w:rsidRPr="00350392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>Sve kandidate koji su pravodobno dostavili potpunu prijavu sa svim prilozima odnosno ispravama i ispunjavaju uvjete natječaja Povjerenstvo će pozvati na procjenu i vrednovanje najmanje 3 dana prije dana određenog za vrednovanje. U pozivu će biti navedeni datum, vrijeme i mjesto procjene odnosno testiranja. Poziv će se dostaviti elektroničkom poštom na e-adresu kandidata i bit će objavljen na mrežnoj stranici škole.</w:t>
      </w:r>
    </w:p>
    <w:p w:rsidR="003955DF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Ako kandidat/kinja ne pristupi vrednovanju smatra se da je odustao/la od prijave na natječaj. </w:t>
      </w:r>
    </w:p>
    <w:p w:rsidR="0009074E" w:rsidRPr="00350392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>Kandidat/kinja prijavom na natječaj daje privolu za obradu osobnih podataka navedenih u svim dostavljenim prilozima tj. ispravama, a  za potrebe provedbe natječajnoj postupka sukladno važećim propisima o zaštiti osobnih podataka.</w:t>
      </w:r>
    </w:p>
    <w:p w:rsidR="00196B45" w:rsidRPr="00350392" w:rsidRDefault="00196B45" w:rsidP="00196B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Nakon roka predviđenog za žalbu kandidata, priložena/neovjerena natječajna dokumentacija neodabranog kandidata, ne  vraća se pošiljatelju.</w:t>
      </w: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Prijave s potrebnom dokumentacijom dostavljaju se u zatvorenoj omotnici osobno u tajništvo</w:t>
      </w:r>
      <w:r w:rsidR="003955DF">
        <w:rPr>
          <w:rFonts w:ascii="Verdana" w:eastAsia="Calibri" w:hAnsi="Verdana"/>
          <w:sz w:val="16"/>
          <w:szCs w:val="16"/>
          <w:lang w:eastAsia="en-US"/>
        </w:rPr>
        <w:t xml:space="preserve"> Gimnazije Gospić</w:t>
      </w: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 škole Gospić ili poštom na adresu :</w:t>
      </w:r>
    </w:p>
    <w:p w:rsidR="008B50C6" w:rsidRDefault="00196B45" w:rsidP="008B50C6">
      <w:pPr>
        <w:spacing w:after="160" w:line="256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350392">
        <w:rPr>
          <w:rFonts w:ascii="Verdana" w:eastAsia="Calibri" w:hAnsi="Verdana"/>
          <w:b/>
          <w:sz w:val="16"/>
          <w:szCs w:val="16"/>
          <w:lang w:eastAsia="en-US"/>
        </w:rPr>
        <w:t>Gimnazija Gospić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ab/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br/>
        <w:t>Budačka 24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ab/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br/>
        <w:t>53000 Gospić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ab/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br/>
        <w:t>s naznakom: „</w:t>
      </w:r>
      <w:r w:rsidRPr="00350392">
        <w:rPr>
          <w:rFonts w:ascii="Verdana" w:eastAsia="Calibri" w:hAnsi="Verdana"/>
          <w:b/>
          <w:sz w:val="16"/>
          <w:szCs w:val="16"/>
          <w:lang w:eastAsia="en-US"/>
        </w:rPr>
        <w:t xml:space="preserve"> 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>Za natječaj</w:t>
      </w:r>
      <w:r w:rsidR="00DF6DFE">
        <w:rPr>
          <w:rFonts w:ascii="Verdana" w:eastAsia="Calibri" w:hAnsi="Verdana"/>
          <w:b/>
          <w:sz w:val="16"/>
          <w:szCs w:val="16"/>
          <w:lang w:eastAsia="en-US"/>
        </w:rPr>
        <w:t xml:space="preserve"> 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 xml:space="preserve">- </w:t>
      </w:r>
      <w:r w:rsidRPr="00350392">
        <w:rPr>
          <w:rFonts w:ascii="Verdana" w:eastAsia="Calibri" w:hAnsi="Verdana"/>
          <w:b/>
          <w:sz w:val="16"/>
          <w:szCs w:val="16"/>
          <w:lang w:eastAsia="en-US"/>
        </w:rPr>
        <w:t xml:space="preserve"> 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>Spremač/ica“</w:t>
      </w: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Sve pristigle prijave biti će zaštićene od pristupa neovlaštenih osoba te pohranjene na sigurno mjesto i čuvane u skladu s uvjetima i rokovima predviđenih zakonskim propisima.</w:t>
      </w:r>
    </w:p>
    <w:p w:rsidR="00350392" w:rsidRPr="00350392" w:rsidRDefault="00AC10AE" w:rsidP="008B50C6">
      <w:pPr>
        <w:spacing w:after="160" w:line="256" w:lineRule="auto"/>
        <w:jc w:val="both"/>
        <w:rPr>
          <w:rFonts w:ascii="Verdana" w:eastAsia="Calibri" w:hAnsi="Verdana"/>
          <w:b/>
          <w:bCs/>
          <w:sz w:val="16"/>
          <w:szCs w:val="16"/>
          <w:lang w:eastAsia="en-US"/>
        </w:rPr>
      </w:pPr>
      <w:r>
        <w:rPr>
          <w:rFonts w:ascii="Verdana" w:eastAsia="Calibri" w:hAnsi="Verdana"/>
          <w:b/>
          <w:bCs/>
          <w:sz w:val="16"/>
          <w:szCs w:val="16"/>
          <w:lang w:eastAsia="en-US"/>
        </w:rPr>
        <w:t>Natječaj je objavljen na mrežnoj stranici i oglasnoj ploči Hrvatskog zavoda za zapošljavanje – Područna služba Gospić i oglasnoj ploči i mrežnoj stranici škole</w:t>
      </w:r>
      <w:r w:rsidR="003955DF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 2</w:t>
      </w:r>
      <w:r w:rsidR="00DF6DFE">
        <w:rPr>
          <w:rFonts w:ascii="Verdana" w:eastAsia="Calibri" w:hAnsi="Verdana"/>
          <w:b/>
          <w:bCs/>
          <w:sz w:val="16"/>
          <w:szCs w:val="16"/>
          <w:lang w:eastAsia="en-US"/>
        </w:rPr>
        <w:t>8</w:t>
      </w:r>
      <w:r w:rsidR="003955DF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. prosinca 2021.g. </w:t>
      </w:r>
      <w:r w:rsidR="00831F97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 </w:t>
      </w:r>
    </w:p>
    <w:p w:rsidR="00196B45" w:rsidRPr="00831F97" w:rsidRDefault="008B50C6" w:rsidP="00350392">
      <w:pPr>
        <w:spacing w:after="160" w:line="256" w:lineRule="auto"/>
        <w:jc w:val="both"/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</w:pPr>
      <w:r w:rsidRPr="00831F97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Natječaj </w:t>
      </w:r>
      <w:r w:rsidR="00350392" w:rsidRPr="00831F97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je otvoren od </w:t>
      </w:r>
      <w:r w:rsidRPr="00831F97">
        <w:rPr>
          <w:rFonts w:ascii="Verdana" w:eastAsia="Calibri" w:hAnsi="Verdana"/>
          <w:b/>
          <w:bCs/>
          <w:sz w:val="16"/>
          <w:szCs w:val="16"/>
          <w:lang w:eastAsia="en-US"/>
        </w:rPr>
        <w:t>  </w:t>
      </w:r>
      <w:r w:rsidR="00350392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2</w:t>
      </w:r>
      <w:r w:rsidR="00DF6DFE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8</w:t>
      </w:r>
      <w:r w:rsidR="00350392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 xml:space="preserve">. prosinca 2021.g. do </w:t>
      </w:r>
      <w:r w:rsidR="00DF6DFE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5</w:t>
      </w:r>
      <w:r w:rsidR="00350392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. siječnja 2022.g</w:t>
      </w:r>
      <w:r w:rsidR="00196B45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 xml:space="preserve"> </w:t>
      </w:r>
    </w:p>
    <w:p w:rsidR="003955DF" w:rsidRDefault="003955DF" w:rsidP="003955DF">
      <w:pPr>
        <w:spacing w:after="160" w:line="256" w:lineRule="auto"/>
        <w:jc w:val="both"/>
        <w:rPr>
          <w:rFonts w:ascii="Verdana" w:eastAsia="Calibri" w:hAnsi="Verdana"/>
          <w:b/>
          <w:bCs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Obavijest o ishodu </w:t>
      </w:r>
      <w:r w:rsidRPr="00350392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natječajnog postupka bit će objavljena na mrežnim stranicama Gimnazije Gospić : </w:t>
      </w:r>
      <w:hyperlink r:id="rId9" w:history="1">
        <w:r w:rsidRPr="005D189D">
          <w:rPr>
            <w:rStyle w:val="Hyperlink"/>
            <w:rFonts w:ascii="Verdana" w:eastAsia="Calibri" w:hAnsi="Verdana"/>
            <w:b/>
            <w:bCs/>
            <w:sz w:val="16"/>
            <w:szCs w:val="16"/>
            <w:lang w:eastAsia="en-US"/>
          </w:rPr>
          <w:t>http://gimnazija-gospic.skole.hr/</w:t>
        </w:r>
      </w:hyperlink>
      <w:r w:rsidRPr="00350392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 u roku 8 dana od dana donošenja Odluke o izboru kandidata.</w:t>
      </w:r>
    </w:p>
    <w:p w:rsidR="008E0C24" w:rsidRPr="00350392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Kandidat/kinja prijavljen/na natječaj bit će obaviješten/a </w:t>
      </w:r>
      <w:r w:rsidR="00553672" w:rsidRPr="00350392">
        <w:rPr>
          <w:rFonts w:ascii="Verdana" w:hAnsi="Verdana"/>
          <w:sz w:val="16"/>
          <w:szCs w:val="16"/>
        </w:rPr>
        <w:t xml:space="preserve">o odabranom kandidatu/kinji </w:t>
      </w:r>
      <w:r w:rsidRPr="00350392">
        <w:rPr>
          <w:rFonts w:ascii="Verdana" w:hAnsi="Verdana"/>
          <w:sz w:val="16"/>
          <w:szCs w:val="16"/>
        </w:rPr>
        <w:t xml:space="preserve">putem mrežne stranice </w:t>
      </w:r>
      <w:r w:rsidR="00553672" w:rsidRPr="00350392">
        <w:rPr>
          <w:rFonts w:ascii="Verdana" w:hAnsi="Verdana"/>
          <w:sz w:val="16"/>
          <w:szCs w:val="16"/>
        </w:rPr>
        <w:t>škole</w:t>
      </w:r>
      <w:r w:rsidRPr="00350392">
        <w:rPr>
          <w:rFonts w:ascii="Verdana" w:hAnsi="Verdana"/>
          <w:sz w:val="16"/>
          <w:szCs w:val="16"/>
        </w:rPr>
        <w:t xml:space="preserve"> u roku od osam dana od dana sklapanja ugovora o radu s odabranim/nom kandidatom/kinjom.</w:t>
      </w:r>
    </w:p>
    <w:p w:rsidR="005320F5" w:rsidRPr="00350392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BB338E" w:rsidRPr="00350392" w:rsidRDefault="00BB338E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EC22CC" w:rsidRPr="00350392" w:rsidRDefault="00EC22CC" w:rsidP="00BB33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  </w:t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  <w:t xml:space="preserve"> </w:t>
      </w:r>
      <w:r w:rsidR="008E0C24" w:rsidRPr="00350392">
        <w:rPr>
          <w:rFonts w:ascii="Verdana" w:hAnsi="Verdana"/>
          <w:sz w:val="16"/>
          <w:szCs w:val="16"/>
        </w:rPr>
        <w:t>Ravnatelj</w:t>
      </w:r>
      <w:r w:rsidRPr="00350392">
        <w:rPr>
          <w:rFonts w:ascii="Verdana" w:hAnsi="Verdana"/>
          <w:sz w:val="16"/>
          <w:szCs w:val="16"/>
        </w:rPr>
        <w:t xml:space="preserve"> </w:t>
      </w:r>
      <w:r w:rsidR="001211D0" w:rsidRPr="00350392">
        <w:rPr>
          <w:rFonts w:ascii="Verdana" w:hAnsi="Verdana"/>
          <w:sz w:val="16"/>
          <w:szCs w:val="16"/>
        </w:rPr>
        <w:t>Gimnazije Gospić</w:t>
      </w:r>
      <w:r w:rsidRPr="00350392">
        <w:rPr>
          <w:rFonts w:ascii="Verdana" w:hAnsi="Verdana"/>
          <w:sz w:val="16"/>
          <w:szCs w:val="16"/>
        </w:rPr>
        <w:t>:</w:t>
      </w:r>
    </w:p>
    <w:p w:rsidR="005320F5" w:rsidRPr="00350392" w:rsidRDefault="00EC22CC" w:rsidP="00BB33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BB338E" w:rsidRPr="00350392">
        <w:rPr>
          <w:rFonts w:ascii="Verdana" w:hAnsi="Verdana"/>
          <w:sz w:val="16"/>
          <w:szCs w:val="16"/>
        </w:rPr>
        <w:t xml:space="preserve">   </w:t>
      </w:r>
      <w:r w:rsidR="001211D0" w:rsidRPr="00350392">
        <w:rPr>
          <w:rFonts w:ascii="Verdana" w:hAnsi="Verdana"/>
          <w:sz w:val="16"/>
          <w:szCs w:val="16"/>
        </w:rPr>
        <w:t xml:space="preserve"> </w:t>
      </w:r>
      <w:r w:rsidR="00DF6DFE">
        <w:rPr>
          <w:rFonts w:ascii="Verdana" w:hAnsi="Verdana"/>
          <w:sz w:val="16"/>
          <w:szCs w:val="16"/>
        </w:rPr>
        <w:t xml:space="preserve">     </w:t>
      </w:r>
      <w:r w:rsidR="001211D0" w:rsidRPr="00350392">
        <w:rPr>
          <w:rFonts w:ascii="Verdana" w:hAnsi="Verdana"/>
          <w:sz w:val="16"/>
          <w:szCs w:val="16"/>
        </w:rPr>
        <w:t>Josip Štampar, prof.</w:t>
      </w:r>
    </w:p>
    <w:p w:rsidR="00607F28" w:rsidRPr="00350392" w:rsidRDefault="000E5572" w:rsidP="000859A2">
      <w:pPr>
        <w:ind w:left="5245" w:hanging="5245"/>
        <w:jc w:val="both"/>
        <w:rPr>
          <w:rFonts w:ascii="Verdana" w:hAnsi="Verdana"/>
          <w:b/>
          <w:sz w:val="16"/>
          <w:szCs w:val="16"/>
        </w:rPr>
      </w:pPr>
      <w:r w:rsidRPr="00350392">
        <w:rPr>
          <w:rFonts w:ascii="Verdana" w:hAnsi="Verdana"/>
          <w:b/>
          <w:sz w:val="16"/>
          <w:szCs w:val="16"/>
        </w:rPr>
        <w:t xml:space="preserve">                                                                       </w:t>
      </w:r>
      <w:r w:rsidR="000859A2">
        <w:rPr>
          <w:rFonts w:ascii="Verdana" w:hAnsi="Verdana"/>
          <w:b/>
          <w:sz w:val="16"/>
          <w:szCs w:val="16"/>
        </w:rPr>
        <w:t xml:space="preserve">                                         </w:t>
      </w:r>
      <w:r w:rsidR="005F220B" w:rsidRPr="00350392"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2400300" cy="1074420"/>
            <wp:effectExtent l="0" t="0" r="0" b="0"/>
            <wp:docPr id="1" name="Picture 1" descr="potpis Štam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 Štamp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C4" w:rsidRPr="001211D0" w:rsidRDefault="00CF69F5" w:rsidP="003351C4">
      <w:pPr>
        <w:jc w:val="both"/>
        <w:rPr>
          <w:rFonts w:ascii="Verdana" w:hAnsi="Verdana" w:cs="Arial"/>
          <w:sz w:val="17"/>
          <w:szCs w:val="17"/>
        </w:rPr>
      </w:pPr>
      <w:r w:rsidRPr="00350392">
        <w:rPr>
          <w:rFonts w:ascii="Verdana" w:hAnsi="Verdana"/>
          <w:b/>
          <w:sz w:val="16"/>
          <w:szCs w:val="16"/>
        </w:rPr>
        <w:lastRenderedPageBreak/>
        <w:t xml:space="preserve">   </w:t>
      </w:r>
    </w:p>
    <w:sectPr w:rsidR="003351C4" w:rsidRPr="001211D0" w:rsidSect="000859A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A60"/>
    <w:multiLevelType w:val="hybridMultilevel"/>
    <w:tmpl w:val="B900C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A44"/>
    <w:multiLevelType w:val="hybridMultilevel"/>
    <w:tmpl w:val="F834777A"/>
    <w:lvl w:ilvl="0" w:tplc="E74ABFA8">
      <w:start w:val="1"/>
      <w:numFmt w:val="decimal"/>
      <w:lvlText w:val="%1."/>
      <w:lvlJc w:val="left"/>
      <w:pPr>
        <w:ind w:left="1776" w:hanging="360"/>
      </w:pPr>
      <w:rPr>
        <w:rFonts w:ascii="Verdana" w:eastAsia="Calibri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5950D9"/>
    <w:multiLevelType w:val="multilevel"/>
    <w:tmpl w:val="0E8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026EF"/>
    <w:multiLevelType w:val="hybridMultilevel"/>
    <w:tmpl w:val="05E6A5A8"/>
    <w:lvl w:ilvl="0" w:tplc="36EA216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585C82"/>
    <w:multiLevelType w:val="hybridMultilevel"/>
    <w:tmpl w:val="7B7E12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C6BD5"/>
    <w:multiLevelType w:val="hybridMultilevel"/>
    <w:tmpl w:val="0E6A57FE"/>
    <w:lvl w:ilvl="0" w:tplc="83D06B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EB74CE"/>
    <w:multiLevelType w:val="hybridMultilevel"/>
    <w:tmpl w:val="941C6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76A9"/>
    <w:multiLevelType w:val="hybridMultilevel"/>
    <w:tmpl w:val="EEAA9F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A1F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55293"/>
    <w:multiLevelType w:val="hybridMultilevel"/>
    <w:tmpl w:val="327418EE"/>
    <w:lvl w:ilvl="0" w:tplc="4A8C4B7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241D1"/>
    <w:multiLevelType w:val="hybridMultilevel"/>
    <w:tmpl w:val="45A64F82"/>
    <w:lvl w:ilvl="0" w:tplc="85EC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E3435"/>
    <w:multiLevelType w:val="hybridMultilevel"/>
    <w:tmpl w:val="38686E14"/>
    <w:lvl w:ilvl="0" w:tplc="CE484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32619"/>
    <w:multiLevelType w:val="hybridMultilevel"/>
    <w:tmpl w:val="376A6F7A"/>
    <w:lvl w:ilvl="0" w:tplc="62AA7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A4780"/>
    <w:multiLevelType w:val="hybridMultilevel"/>
    <w:tmpl w:val="4262107C"/>
    <w:lvl w:ilvl="0" w:tplc="072A3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EB3CC3"/>
    <w:multiLevelType w:val="hybridMultilevel"/>
    <w:tmpl w:val="4290E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96AC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3FC"/>
    <w:multiLevelType w:val="hybridMultilevel"/>
    <w:tmpl w:val="973A0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593C"/>
    <w:multiLevelType w:val="hybridMultilevel"/>
    <w:tmpl w:val="3DE4D536"/>
    <w:lvl w:ilvl="0" w:tplc="BF48B41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F2BBF"/>
    <w:multiLevelType w:val="hybridMultilevel"/>
    <w:tmpl w:val="E0AA7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2A37"/>
    <w:multiLevelType w:val="hybridMultilevel"/>
    <w:tmpl w:val="A55AE140"/>
    <w:lvl w:ilvl="0" w:tplc="7F4A9DF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F93474"/>
    <w:multiLevelType w:val="hybridMultilevel"/>
    <w:tmpl w:val="E24C1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026C8"/>
    <w:multiLevelType w:val="hybridMultilevel"/>
    <w:tmpl w:val="434874A4"/>
    <w:lvl w:ilvl="0" w:tplc="130ABDA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A50787"/>
    <w:multiLevelType w:val="hybridMultilevel"/>
    <w:tmpl w:val="CA04A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8"/>
  </w:num>
  <w:num w:numId="5">
    <w:abstractNumId w:val="1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7"/>
  </w:num>
  <w:num w:numId="12">
    <w:abstractNumId w:val="17"/>
  </w:num>
  <w:num w:numId="13">
    <w:abstractNumId w:val="13"/>
  </w:num>
  <w:num w:numId="14">
    <w:abstractNumId w:val="5"/>
  </w:num>
  <w:num w:numId="15">
    <w:abstractNumId w:val="19"/>
  </w:num>
  <w:num w:numId="16">
    <w:abstractNumId w:val="1"/>
  </w:num>
  <w:num w:numId="17">
    <w:abstractNumId w:val="20"/>
  </w:num>
  <w:num w:numId="18">
    <w:abstractNumId w:val="21"/>
  </w:num>
  <w:num w:numId="19">
    <w:abstractNumId w:val="11"/>
  </w:num>
  <w:num w:numId="20">
    <w:abstractNumId w:val="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7B"/>
    <w:rsid w:val="00013629"/>
    <w:rsid w:val="000325CA"/>
    <w:rsid w:val="000470C5"/>
    <w:rsid w:val="000508B5"/>
    <w:rsid w:val="000565A3"/>
    <w:rsid w:val="00061ECC"/>
    <w:rsid w:val="00070A87"/>
    <w:rsid w:val="000820E8"/>
    <w:rsid w:val="00084E67"/>
    <w:rsid w:val="000859A2"/>
    <w:rsid w:val="0009074E"/>
    <w:rsid w:val="00095AB4"/>
    <w:rsid w:val="000A2AAA"/>
    <w:rsid w:val="000B0FD4"/>
    <w:rsid w:val="000C5849"/>
    <w:rsid w:val="000C7BF2"/>
    <w:rsid w:val="000D02C9"/>
    <w:rsid w:val="000D5C98"/>
    <w:rsid w:val="000D6E36"/>
    <w:rsid w:val="000E5572"/>
    <w:rsid w:val="00105A20"/>
    <w:rsid w:val="001102B3"/>
    <w:rsid w:val="00115673"/>
    <w:rsid w:val="001211D0"/>
    <w:rsid w:val="001238EC"/>
    <w:rsid w:val="00146CDD"/>
    <w:rsid w:val="00150C5C"/>
    <w:rsid w:val="00152023"/>
    <w:rsid w:val="00173C7D"/>
    <w:rsid w:val="001855F3"/>
    <w:rsid w:val="00196B45"/>
    <w:rsid w:val="00197841"/>
    <w:rsid w:val="001978C3"/>
    <w:rsid w:val="001D1103"/>
    <w:rsid w:val="001E0872"/>
    <w:rsid w:val="001F5602"/>
    <w:rsid w:val="00221C24"/>
    <w:rsid w:val="00222D22"/>
    <w:rsid w:val="0022621B"/>
    <w:rsid w:val="00231739"/>
    <w:rsid w:val="0023189D"/>
    <w:rsid w:val="00234DCF"/>
    <w:rsid w:val="00251E77"/>
    <w:rsid w:val="0028272D"/>
    <w:rsid w:val="002875F1"/>
    <w:rsid w:val="002A0536"/>
    <w:rsid w:val="002B2783"/>
    <w:rsid w:val="002B3C62"/>
    <w:rsid w:val="002D4040"/>
    <w:rsid w:val="002D4427"/>
    <w:rsid w:val="002E56CF"/>
    <w:rsid w:val="002F7A53"/>
    <w:rsid w:val="00306789"/>
    <w:rsid w:val="00313C7A"/>
    <w:rsid w:val="00314509"/>
    <w:rsid w:val="003154A1"/>
    <w:rsid w:val="003351C4"/>
    <w:rsid w:val="00346999"/>
    <w:rsid w:val="00350392"/>
    <w:rsid w:val="00352F78"/>
    <w:rsid w:val="00363B29"/>
    <w:rsid w:val="00380D8D"/>
    <w:rsid w:val="0038741E"/>
    <w:rsid w:val="003902B4"/>
    <w:rsid w:val="003955DF"/>
    <w:rsid w:val="003A0B65"/>
    <w:rsid w:val="003A3954"/>
    <w:rsid w:val="003A6313"/>
    <w:rsid w:val="003A71D2"/>
    <w:rsid w:val="00407806"/>
    <w:rsid w:val="00413419"/>
    <w:rsid w:val="00424D22"/>
    <w:rsid w:val="004260A2"/>
    <w:rsid w:val="0044786A"/>
    <w:rsid w:val="004A1448"/>
    <w:rsid w:val="004C16F9"/>
    <w:rsid w:val="004C6E6D"/>
    <w:rsid w:val="004F4517"/>
    <w:rsid w:val="00507DCA"/>
    <w:rsid w:val="00520701"/>
    <w:rsid w:val="005320F5"/>
    <w:rsid w:val="0053355E"/>
    <w:rsid w:val="005354E4"/>
    <w:rsid w:val="0055344B"/>
    <w:rsid w:val="00553672"/>
    <w:rsid w:val="005614D5"/>
    <w:rsid w:val="005700AD"/>
    <w:rsid w:val="005B1A0D"/>
    <w:rsid w:val="005C3812"/>
    <w:rsid w:val="005D52F8"/>
    <w:rsid w:val="005F220B"/>
    <w:rsid w:val="005F29D1"/>
    <w:rsid w:val="00607F28"/>
    <w:rsid w:val="00610C07"/>
    <w:rsid w:val="006155E8"/>
    <w:rsid w:val="00625A10"/>
    <w:rsid w:val="006434C9"/>
    <w:rsid w:val="00652E4A"/>
    <w:rsid w:val="00660179"/>
    <w:rsid w:val="00682E22"/>
    <w:rsid w:val="00684185"/>
    <w:rsid w:val="00687D44"/>
    <w:rsid w:val="006C2889"/>
    <w:rsid w:val="006C39CF"/>
    <w:rsid w:val="006F0467"/>
    <w:rsid w:val="006F64F5"/>
    <w:rsid w:val="00700E02"/>
    <w:rsid w:val="007131B9"/>
    <w:rsid w:val="00732548"/>
    <w:rsid w:val="00735F14"/>
    <w:rsid w:val="00737AD5"/>
    <w:rsid w:val="00751603"/>
    <w:rsid w:val="00752AB9"/>
    <w:rsid w:val="007774E6"/>
    <w:rsid w:val="00780592"/>
    <w:rsid w:val="007863CA"/>
    <w:rsid w:val="00787D79"/>
    <w:rsid w:val="0079538E"/>
    <w:rsid w:val="0079731F"/>
    <w:rsid w:val="007C581E"/>
    <w:rsid w:val="007E4C59"/>
    <w:rsid w:val="007F0F89"/>
    <w:rsid w:val="007F1CFE"/>
    <w:rsid w:val="00801A66"/>
    <w:rsid w:val="00811F25"/>
    <w:rsid w:val="00821F44"/>
    <w:rsid w:val="00822D0E"/>
    <w:rsid w:val="00823148"/>
    <w:rsid w:val="00831F97"/>
    <w:rsid w:val="0083400E"/>
    <w:rsid w:val="00834F43"/>
    <w:rsid w:val="00842F61"/>
    <w:rsid w:val="00853428"/>
    <w:rsid w:val="00856E4F"/>
    <w:rsid w:val="00860F56"/>
    <w:rsid w:val="00880182"/>
    <w:rsid w:val="008B2936"/>
    <w:rsid w:val="008B3797"/>
    <w:rsid w:val="008B50C6"/>
    <w:rsid w:val="008E0C24"/>
    <w:rsid w:val="008F188F"/>
    <w:rsid w:val="008F6BDD"/>
    <w:rsid w:val="008F6CEA"/>
    <w:rsid w:val="008F6EC9"/>
    <w:rsid w:val="009039BD"/>
    <w:rsid w:val="009060A8"/>
    <w:rsid w:val="00920433"/>
    <w:rsid w:val="009211BB"/>
    <w:rsid w:val="00922F31"/>
    <w:rsid w:val="009248FF"/>
    <w:rsid w:val="009319AC"/>
    <w:rsid w:val="00933A6C"/>
    <w:rsid w:val="00935EFF"/>
    <w:rsid w:val="00972022"/>
    <w:rsid w:val="00975D72"/>
    <w:rsid w:val="00981762"/>
    <w:rsid w:val="00983E18"/>
    <w:rsid w:val="00986FDA"/>
    <w:rsid w:val="009874EC"/>
    <w:rsid w:val="009A0EC7"/>
    <w:rsid w:val="009D0B68"/>
    <w:rsid w:val="009D1FB2"/>
    <w:rsid w:val="009F00D1"/>
    <w:rsid w:val="009F2A89"/>
    <w:rsid w:val="00A10667"/>
    <w:rsid w:val="00A169D1"/>
    <w:rsid w:val="00A3563C"/>
    <w:rsid w:val="00A365D9"/>
    <w:rsid w:val="00A42EE6"/>
    <w:rsid w:val="00A4330E"/>
    <w:rsid w:val="00A62577"/>
    <w:rsid w:val="00A9152E"/>
    <w:rsid w:val="00AC10AE"/>
    <w:rsid w:val="00AD2043"/>
    <w:rsid w:val="00AD7FFD"/>
    <w:rsid w:val="00AF4429"/>
    <w:rsid w:val="00B15839"/>
    <w:rsid w:val="00B20536"/>
    <w:rsid w:val="00B2320A"/>
    <w:rsid w:val="00B4146A"/>
    <w:rsid w:val="00B41518"/>
    <w:rsid w:val="00B42932"/>
    <w:rsid w:val="00B54E6F"/>
    <w:rsid w:val="00B57BE7"/>
    <w:rsid w:val="00B614A5"/>
    <w:rsid w:val="00B61C0B"/>
    <w:rsid w:val="00B83B3E"/>
    <w:rsid w:val="00B8553E"/>
    <w:rsid w:val="00B9095C"/>
    <w:rsid w:val="00BA7237"/>
    <w:rsid w:val="00BB23C5"/>
    <w:rsid w:val="00BB2B84"/>
    <w:rsid w:val="00BB338E"/>
    <w:rsid w:val="00BC6FC4"/>
    <w:rsid w:val="00C00FB4"/>
    <w:rsid w:val="00C02AEE"/>
    <w:rsid w:val="00C10378"/>
    <w:rsid w:val="00C17D12"/>
    <w:rsid w:val="00C2039C"/>
    <w:rsid w:val="00C24810"/>
    <w:rsid w:val="00C2633B"/>
    <w:rsid w:val="00C425C8"/>
    <w:rsid w:val="00C551D0"/>
    <w:rsid w:val="00C7312A"/>
    <w:rsid w:val="00C83A3E"/>
    <w:rsid w:val="00C90EB7"/>
    <w:rsid w:val="00C90EBF"/>
    <w:rsid w:val="00CA1DFE"/>
    <w:rsid w:val="00CA6CBB"/>
    <w:rsid w:val="00CA6E58"/>
    <w:rsid w:val="00CB0698"/>
    <w:rsid w:val="00CB156B"/>
    <w:rsid w:val="00CB4E26"/>
    <w:rsid w:val="00CB793E"/>
    <w:rsid w:val="00CC5D58"/>
    <w:rsid w:val="00CC67D0"/>
    <w:rsid w:val="00CD4C73"/>
    <w:rsid w:val="00CD7BA2"/>
    <w:rsid w:val="00CF2C1A"/>
    <w:rsid w:val="00CF4D30"/>
    <w:rsid w:val="00CF69F5"/>
    <w:rsid w:val="00D00F84"/>
    <w:rsid w:val="00D16CED"/>
    <w:rsid w:val="00D1718F"/>
    <w:rsid w:val="00D2575D"/>
    <w:rsid w:val="00D30BDC"/>
    <w:rsid w:val="00D33136"/>
    <w:rsid w:val="00D62F0C"/>
    <w:rsid w:val="00D638D0"/>
    <w:rsid w:val="00D654F9"/>
    <w:rsid w:val="00DA29B9"/>
    <w:rsid w:val="00DA7925"/>
    <w:rsid w:val="00DF210E"/>
    <w:rsid w:val="00DF6DFE"/>
    <w:rsid w:val="00DF7662"/>
    <w:rsid w:val="00E4034D"/>
    <w:rsid w:val="00E42294"/>
    <w:rsid w:val="00E423E3"/>
    <w:rsid w:val="00E4645F"/>
    <w:rsid w:val="00E61AA5"/>
    <w:rsid w:val="00E63AA7"/>
    <w:rsid w:val="00E7296E"/>
    <w:rsid w:val="00E76CD4"/>
    <w:rsid w:val="00EA4149"/>
    <w:rsid w:val="00EC0196"/>
    <w:rsid w:val="00EC22CC"/>
    <w:rsid w:val="00ED4B49"/>
    <w:rsid w:val="00EF2740"/>
    <w:rsid w:val="00EF4922"/>
    <w:rsid w:val="00EF7359"/>
    <w:rsid w:val="00F03D7A"/>
    <w:rsid w:val="00F102B9"/>
    <w:rsid w:val="00F165DE"/>
    <w:rsid w:val="00F30B06"/>
    <w:rsid w:val="00F42709"/>
    <w:rsid w:val="00F42A67"/>
    <w:rsid w:val="00F472DD"/>
    <w:rsid w:val="00F55226"/>
    <w:rsid w:val="00F6791E"/>
    <w:rsid w:val="00F708A3"/>
    <w:rsid w:val="00F71181"/>
    <w:rsid w:val="00F8315C"/>
    <w:rsid w:val="00F848E0"/>
    <w:rsid w:val="00F84E7B"/>
    <w:rsid w:val="00F9313D"/>
    <w:rsid w:val="00FB1271"/>
    <w:rsid w:val="00FB1F3A"/>
    <w:rsid w:val="00FB2724"/>
    <w:rsid w:val="00FE3A21"/>
    <w:rsid w:val="00FF633C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E523-EEB8-4C90-904E-88F211B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B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62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2AB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31739"/>
    <w:rPr>
      <w:color w:val="0000FF"/>
      <w:u w:val="single"/>
    </w:rPr>
  </w:style>
  <w:style w:type="character" w:styleId="Strong">
    <w:name w:val="Strong"/>
    <w:uiPriority w:val="22"/>
    <w:qFormat/>
    <w:rsid w:val="008E0C24"/>
    <w:rPr>
      <w:b/>
      <w:bCs/>
    </w:rPr>
  </w:style>
  <w:style w:type="character" w:styleId="UnresolvedMention">
    <w:name w:val="Unresolved Mention"/>
    <w:uiPriority w:val="99"/>
    <w:semiHidden/>
    <w:unhideWhenUsed/>
    <w:rsid w:val="00350392"/>
    <w:rPr>
      <w:color w:val="605E5C"/>
      <w:shd w:val="clear" w:color="auto" w:fill="E1DFDD"/>
    </w:rPr>
  </w:style>
  <w:style w:type="character" w:styleId="FollowedHyperlink">
    <w:name w:val="FollowedHyperlink"/>
    <w:rsid w:val="00975D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gos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%20e/Popis%20dokaza%20za%20ostvarivanje%20prava%20prednosti%20pri%20zapo%C5%25A%201ljavanju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imnazija-gospic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Gimnazija Gospić</Company>
  <LinksUpToDate>false</LinksUpToDate>
  <CharactersWithSpaces>9147</CharactersWithSpaces>
  <SharedDoc>false</SharedDoc>
  <HLinks>
    <vt:vector size="24" baseType="variant"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http://gimnazija-gospic.skole.hr/</vt:lpwstr>
      </vt:variant>
      <vt:variant>
        <vt:lpwstr/>
      </vt:variant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http://gimnazija-gospic.skole.hr/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 e/Popis dokaza za ostvarivanje prava prednosti pri zapo%C5%25A 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Gimnazija</dc:creator>
  <cp:keywords/>
  <dc:description/>
  <cp:lastModifiedBy>ZVONIMIR KNEŽEVIĆ</cp:lastModifiedBy>
  <cp:revision>2</cp:revision>
  <cp:lastPrinted>2021-10-12T11:20:00Z</cp:lastPrinted>
  <dcterms:created xsi:type="dcterms:W3CDTF">2021-12-28T13:30:00Z</dcterms:created>
  <dcterms:modified xsi:type="dcterms:W3CDTF">2021-12-28T13:30:00Z</dcterms:modified>
</cp:coreProperties>
</file>