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E94" w14:textId="77777777" w:rsidR="00836947" w:rsidRDefault="00836947" w:rsidP="00836947"/>
    <w:p w14:paraId="3A88C720" w14:textId="77777777" w:rsidR="00836947" w:rsidRPr="00005EF6" w:rsidRDefault="00836947" w:rsidP="00836947">
      <w:pPr>
        <w:rPr>
          <w:rFonts w:ascii="Tahoma" w:hAnsi="Tahoma" w:cs="Tahoma"/>
        </w:rPr>
      </w:pPr>
      <w:r w:rsidRPr="00005EF6">
        <w:rPr>
          <w:rFonts w:ascii="Tahoma" w:hAnsi="Tahoma" w:cs="Tahoma"/>
        </w:rPr>
        <w:t>REPUBLIKA HRVATSKA</w:t>
      </w:r>
    </w:p>
    <w:p w14:paraId="2C4BFBC8" w14:textId="77777777" w:rsidR="00836947" w:rsidRPr="00005EF6" w:rsidRDefault="00836947" w:rsidP="00836947">
      <w:pPr>
        <w:rPr>
          <w:rFonts w:ascii="Tahoma" w:hAnsi="Tahoma" w:cs="Tahoma"/>
        </w:rPr>
      </w:pPr>
      <w:r w:rsidRPr="00005EF6">
        <w:rPr>
          <w:rFonts w:ascii="Tahoma" w:hAnsi="Tahoma" w:cs="Tahoma"/>
        </w:rPr>
        <w:t>LIČKO-SENJSKA ŽUPANIJA</w:t>
      </w:r>
    </w:p>
    <w:p w14:paraId="7A06E35F" w14:textId="77777777" w:rsidR="00836947" w:rsidRPr="00005EF6" w:rsidRDefault="00DA5BDC" w:rsidP="00836947">
      <w:pPr>
        <w:rPr>
          <w:rFonts w:ascii="Tahoma" w:hAnsi="Tahoma" w:cs="Tahoma"/>
          <w:b/>
        </w:rPr>
      </w:pPr>
      <w:r w:rsidRPr="00005EF6">
        <w:rPr>
          <w:rFonts w:ascii="Tahoma" w:hAnsi="Tahoma" w:cs="Tahoma"/>
          <w:b/>
        </w:rPr>
        <w:t>GIMNAZIJA</w:t>
      </w:r>
      <w:r w:rsidR="00836947" w:rsidRPr="00005EF6">
        <w:rPr>
          <w:rFonts w:ascii="Tahoma" w:hAnsi="Tahoma" w:cs="Tahoma"/>
          <w:b/>
        </w:rPr>
        <w:t xml:space="preserve"> GOSPIĆ</w:t>
      </w:r>
    </w:p>
    <w:p w14:paraId="754DAACB" w14:textId="77777777" w:rsidR="00836947" w:rsidRPr="00005EF6" w:rsidRDefault="00836947" w:rsidP="00836947">
      <w:pPr>
        <w:rPr>
          <w:rFonts w:ascii="Tahoma" w:hAnsi="Tahoma" w:cs="Tahoma"/>
        </w:rPr>
      </w:pPr>
      <w:r w:rsidRPr="00005EF6">
        <w:rPr>
          <w:rFonts w:ascii="Tahoma" w:hAnsi="Tahoma" w:cs="Tahoma"/>
        </w:rPr>
        <w:t>Budačka 24, Gospić</w:t>
      </w:r>
    </w:p>
    <w:p w14:paraId="3F9E348B" w14:textId="395F91D2" w:rsidR="00DA5BDC" w:rsidRPr="007E2189" w:rsidRDefault="00836947" w:rsidP="00836947">
      <w:pPr>
        <w:rPr>
          <w:rFonts w:ascii="Tahoma" w:hAnsi="Tahoma" w:cs="Tahoma"/>
        </w:rPr>
      </w:pPr>
      <w:r w:rsidRPr="007E2189">
        <w:rPr>
          <w:rFonts w:ascii="Tahoma" w:hAnsi="Tahoma" w:cs="Tahoma"/>
        </w:rPr>
        <w:t xml:space="preserve">Klasa: </w:t>
      </w:r>
      <w:r w:rsidR="00D91B77" w:rsidRPr="007E2189">
        <w:rPr>
          <w:rFonts w:ascii="Tahoma" w:hAnsi="Tahoma" w:cs="Tahoma"/>
        </w:rPr>
        <w:t>400-04/2</w:t>
      </w:r>
      <w:r w:rsidR="007E2189">
        <w:rPr>
          <w:rFonts w:ascii="Tahoma" w:hAnsi="Tahoma" w:cs="Tahoma"/>
        </w:rPr>
        <w:t>5</w:t>
      </w:r>
      <w:r w:rsidR="00D91B77" w:rsidRPr="007E2189">
        <w:rPr>
          <w:rFonts w:ascii="Tahoma" w:hAnsi="Tahoma" w:cs="Tahoma"/>
        </w:rPr>
        <w:t>-01</w:t>
      </w:r>
      <w:r w:rsidR="007E2189">
        <w:rPr>
          <w:rFonts w:ascii="Tahoma" w:hAnsi="Tahoma" w:cs="Tahoma"/>
        </w:rPr>
        <w:t>/4</w:t>
      </w:r>
    </w:p>
    <w:p w14:paraId="335289A5" w14:textId="402E4805" w:rsidR="00DA5BDC" w:rsidRPr="007E2189" w:rsidRDefault="00836947" w:rsidP="00836947">
      <w:pPr>
        <w:rPr>
          <w:rFonts w:ascii="Tahoma" w:hAnsi="Tahoma" w:cs="Tahoma"/>
        </w:rPr>
      </w:pPr>
      <w:r w:rsidRPr="007E2189">
        <w:rPr>
          <w:rFonts w:ascii="Tahoma" w:hAnsi="Tahoma" w:cs="Tahoma"/>
        </w:rPr>
        <w:t xml:space="preserve">Urbroj: </w:t>
      </w:r>
      <w:r w:rsidR="00D91B77" w:rsidRPr="007E2189">
        <w:rPr>
          <w:rFonts w:ascii="Tahoma" w:hAnsi="Tahoma" w:cs="Tahoma"/>
        </w:rPr>
        <w:t>2125-34-1</w:t>
      </w:r>
      <w:r w:rsidR="007E2189">
        <w:rPr>
          <w:rFonts w:ascii="Tahoma" w:hAnsi="Tahoma" w:cs="Tahoma"/>
        </w:rPr>
        <w:t>0</w:t>
      </w:r>
      <w:r w:rsidR="00D91B77" w:rsidRPr="007E2189">
        <w:rPr>
          <w:rFonts w:ascii="Tahoma" w:hAnsi="Tahoma" w:cs="Tahoma"/>
        </w:rPr>
        <w:t>-</w:t>
      </w:r>
      <w:r w:rsidR="007E2189">
        <w:rPr>
          <w:rFonts w:ascii="Tahoma" w:hAnsi="Tahoma" w:cs="Tahoma"/>
        </w:rPr>
        <w:t>25</w:t>
      </w:r>
      <w:r w:rsidR="00D91B77" w:rsidRPr="007E2189">
        <w:rPr>
          <w:rFonts w:ascii="Tahoma" w:hAnsi="Tahoma" w:cs="Tahoma"/>
        </w:rPr>
        <w:t>-</w:t>
      </w:r>
      <w:r w:rsidR="007E2189">
        <w:rPr>
          <w:rFonts w:ascii="Tahoma" w:hAnsi="Tahoma" w:cs="Tahoma"/>
        </w:rPr>
        <w:t>01</w:t>
      </w:r>
    </w:p>
    <w:p w14:paraId="00774DEC" w14:textId="77777777" w:rsidR="00836947" w:rsidRPr="00005EF6" w:rsidRDefault="00836947" w:rsidP="00836947">
      <w:pPr>
        <w:ind w:left="4956"/>
        <w:rPr>
          <w:rFonts w:ascii="Tahoma" w:hAnsi="Tahoma" w:cs="Tahoma"/>
          <w:b/>
        </w:rPr>
      </w:pPr>
    </w:p>
    <w:p w14:paraId="7BF4F514" w14:textId="77777777" w:rsidR="00836947" w:rsidRPr="00005EF6" w:rsidRDefault="00836947" w:rsidP="00836947">
      <w:pPr>
        <w:ind w:left="4956"/>
        <w:rPr>
          <w:rFonts w:ascii="Tahoma" w:hAnsi="Tahoma" w:cs="Tahoma"/>
          <w:b/>
        </w:rPr>
      </w:pPr>
    </w:p>
    <w:p w14:paraId="7F6AEFC2" w14:textId="77777777" w:rsidR="00836947" w:rsidRPr="00005EF6" w:rsidRDefault="00DA5BDC" w:rsidP="00836947">
      <w:pPr>
        <w:pStyle w:val="Naslov1"/>
        <w:rPr>
          <w:rFonts w:ascii="Tahoma" w:hAnsi="Tahoma" w:cs="Tahoma"/>
        </w:rPr>
      </w:pPr>
      <w:r w:rsidRPr="00005EF6">
        <w:rPr>
          <w:rFonts w:ascii="Tahoma" w:hAnsi="Tahoma" w:cs="Tahoma"/>
        </w:rPr>
        <w:t>RKDP: 19812</w:t>
      </w:r>
    </w:p>
    <w:p w14:paraId="447CD5A5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t>Matični</w:t>
      </w:r>
      <w:r w:rsidR="00DA5BDC" w:rsidRPr="00005EF6">
        <w:rPr>
          <w:rFonts w:ascii="Tahoma" w:hAnsi="Tahoma" w:cs="Tahoma"/>
          <w:b/>
          <w:bCs/>
        </w:rPr>
        <w:t xml:space="preserve"> broj: </w:t>
      </w:r>
      <w:r w:rsidR="00DA5BDC" w:rsidRPr="00005EF6">
        <w:rPr>
          <w:rFonts w:ascii="Tahoma" w:hAnsi="Tahoma" w:cs="Tahoma"/>
          <w:b/>
          <w:color w:val="000000"/>
          <w:shd w:val="clear" w:color="auto" w:fill="FFFFFF"/>
        </w:rPr>
        <w:t>0273490</w:t>
      </w:r>
      <w:r w:rsidR="00DA5BDC" w:rsidRPr="00005EF6">
        <w:rPr>
          <w:rFonts w:ascii="Tahoma" w:hAnsi="Tahoma" w:cs="Tahoma"/>
          <w:b/>
          <w:bCs/>
        </w:rPr>
        <w:t>; OIB: 06519356648</w:t>
      </w:r>
    </w:p>
    <w:p w14:paraId="041CF1A3" w14:textId="77777777" w:rsidR="00836947" w:rsidRPr="00005EF6" w:rsidRDefault="00DA5BDC" w:rsidP="00836947">
      <w:pPr>
        <w:jc w:val="both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t>Šifarska oznaka: 8531</w:t>
      </w:r>
    </w:p>
    <w:p w14:paraId="656EB3C2" w14:textId="77777777" w:rsidR="00836947" w:rsidRPr="00005EF6" w:rsidRDefault="00DA5BDC" w:rsidP="00836947">
      <w:pPr>
        <w:jc w:val="both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t>IBAN: HR 4123400091100129841</w:t>
      </w:r>
    </w:p>
    <w:p w14:paraId="62F3067F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204D1AFE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4911487B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37167817" w14:textId="77777777" w:rsidR="00836947" w:rsidRPr="00005EF6" w:rsidRDefault="00836947" w:rsidP="00836947">
      <w:pPr>
        <w:jc w:val="center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t>BILJEŠKE UZ  IZVJEŠTAJ</w:t>
      </w:r>
      <w:r w:rsidR="008E2AC7" w:rsidRPr="00005EF6">
        <w:rPr>
          <w:rFonts w:ascii="Tahoma" w:hAnsi="Tahoma" w:cs="Tahoma"/>
          <w:b/>
          <w:bCs/>
        </w:rPr>
        <w:t xml:space="preserve"> O IZVRŠENJU FINANCIJSKOG PLANA </w:t>
      </w:r>
    </w:p>
    <w:p w14:paraId="7409E949" w14:textId="77777777" w:rsidR="00836947" w:rsidRPr="00005EF6" w:rsidRDefault="00836947" w:rsidP="00836947">
      <w:pPr>
        <w:jc w:val="center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t>ZA</w:t>
      </w:r>
      <w:r w:rsidR="00005EF6" w:rsidRPr="00005EF6">
        <w:rPr>
          <w:rFonts w:ascii="Tahoma" w:hAnsi="Tahoma" w:cs="Tahoma"/>
          <w:b/>
          <w:bCs/>
        </w:rPr>
        <w:t xml:space="preserve"> RA</w:t>
      </w:r>
      <w:r w:rsidR="00205E98">
        <w:rPr>
          <w:rFonts w:ascii="Tahoma" w:hAnsi="Tahoma" w:cs="Tahoma"/>
          <w:b/>
          <w:bCs/>
        </w:rPr>
        <w:t>ZDOBLJE OD 01.01. DO 30.06. 2025</w:t>
      </w:r>
      <w:r w:rsidRPr="00005EF6">
        <w:rPr>
          <w:rFonts w:ascii="Tahoma" w:hAnsi="Tahoma" w:cs="Tahoma"/>
          <w:b/>
          <w:bCs/>
        </w:rPr>
        <w:t>. GODINE</w:t>
      </w:r>
    </w:p>
    <w:p w14:paraId="3B479B0B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4513C2D9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2226CE1C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45BDC264" w14:textId="77777777" w:rsidR="00DA5BDC" w:rsidRPr="00005EF6" w:rsidRDefault="00DA5BDC" w:rsidP="00DA5BDC">
      <w:pPr>
        <w:jc w:val="both"/>
        <w:rPr>
          <w:rFonts w:ascii="Tahoma" w:hAnsi="Tahoma" w:cs="Tahoma"/>
          <w:bCs/>
        </w:rPr>
      </w:pPr>
      <w:r w:rsidRPr="00005EF6">
        <w:rPr>
          <w:rFonts w:ascii="Tahoma" w:hAnsi="Tahoma" w:cs="Tahoma"/>
          <w:bCs/>
        </w:rPr>
        <w:t>Gimnazija  Gospić</w:t>
      </w:r>
      <w:r w:rsidR="00836947" w:rsidRPr="00005EF6">
        <w:rPr>
          <w:rFonts w:ascii="Tahoma" w:hAnsi="Tahoma" w:cs="Tahoma"/>
          <w:bCs/>
        </w:rPr>
        <w:t xml:space="preserve"> je javna ustanova koja obavlja djelatnost odgoja i obrazovanja sukladno Zakonu o odgoju i obrazovanju u osnovnoj i srednjoj školi i Statutu škole. Škola je stat</w:t>
      </w:r>
      <w:r w:rsidR="001C3D50" w:rsidRPr="00005EF6">
        <w:rPr>
          <w:rFonts w:ascii="Tahoma" w:hAnsi="Tahoma" w:cs="Tahoma"/>
          <w:bCs/>
        </w:rPr>
        <w:t>ist</w:t>
      </w:r>
      <w:r w:rsidRPr="00005EF6">
        <w:rPr>
          <w:rFonts w:ascii="Tahoma" w:hAnsi="Tahoma" w:cs="Tahoma"/>
          <w:bCs/>
        </w:rPr>
        <w:t xml:space="preserve">ički verificirana </w:t>
      </w:r>
      <w:r w:rsidRPr="00005EF6">
        <w:rPr>
          <w:rFonts w:ascii="Tahoma" w:hAnsi="Tahoma" w:cs="Tahoma"/>
          <w:color w:val="000000"/>
        </w:rPr>
        <w:t>za opću gimnaziju i prir</w:t>
      </w:r>
      <w:r w:rsidR="00116A6B" w:rsidRPr="00005EF6">
        <w:rPr>
          <w:rFonts w:ascii="Tahoma" w:hAnsi="Tahoma" w:cs="Tahoma"/>
          <w:color w:val="000000"/>
        </w:rPr>
        <w:t>odoslovno-matematičku gimnaziju i za jezičnu gimnaziju.</w:t>
      </w:r>
    </w:p>
    <w:p w14:paraId="1BD75557" w14:textId="77777777" w:rsidR="00D91271" w:rsidRDefault="00836947" w:rsidP="00DA5BDC">
      <w:pPr>
        <w:jc w:val="both"/>
        <w:rPr>
          <w:rFonts w:ascii="Tahoma" w:hAnsi="Tahoma" w:cs="Tahoma"/>
          <w:bCs/>
        </w:rPr>
      </w:pPr>
      <w:r w:rsidRPr="00005EF6">
        <w:rPr>
          <w:rFonts w:ascii="Tahoma" w:hAnsi="Tahoma" w:cs="Tahoma"/>
          <w:bCs/>
        </w:rPr>
        <w:t xml:space="preserve">Djelatnost Škole temelji se na : redovnom obrazovanju, </w:t>
      </w:r>
      <w:r w:rsidR="001C3D50" w:rsidRPr="00005EF6">
        <w:rPr>
          <w:rFonts w:ascii="Tahoma" w:hAnsi="Tahoma" w:cs="Tahoma"/>
          <w:bCs/>
        </w:rPr>
        <w:t>učeničkom servisu</w:t>
      </w:r>
      <w:r w:rsidRPr="00005EF6">
        <w:rPr>
          <w:rFonts w:ascii="Tahoma" w:hAnsi="Tahoma" w:cs="Tahoma"/>
          <w:bCs/>
        </w:rPr>
        <w:t>, iznajmljivanje školskog prostora.</w:t>
      </w:r>
    </w:p>
    <w:p w14:paraId="2EF1AA5F" w14:textId="77777777" w:rsidR="00836947" w:rsidRPr="00005EF6" w:rsidRDefault="00836947" w:rsidP="00DA5BDC">
      <w:pPr>
        <w:jc w:val="both"/>
        <w:rPr>
          <w:rFonts w:ascii="Tahoma" w:hAnsi="Tahoma" w:cs="Tahoma"/>
          <w:bCs/>
        </w:rPr>
      </w:pPr>
      <w:r w:rsidRPr="00005EF6">
        <w:rPr>
          <w:rFonts w:ascii="Tahoma" w:hAnsi="Tahoma" w:cs="Tahoma"/>
          <w:bCs/>
        </w:rPr>
        <w:t xml:space="preserve"> Nastava se odvija u jutarnjoj smjeni u petodnevnom radnom tjednu, a izvodi se prema nastavnim planovima i programima koje je donijelo MZOS-a, te školskom K</w:t>
      </w:r>
      <w:r w:rsidR="00E6602D">
        <w:rPr>
          <w:rFonts w:ascii="Tahoma" w:hAnsi="Tahoma" w:cs="Tahoma"/>
          <w:bCs/>
        </w:rPr>
        <w:t>urikulumu za školsku godinu 2023./2024</w:t>
      </w:r>
      <w:r w:rsidRPr="00005EF6">
        <w:rPr>
          <w:rFonts w:ascii="Tahoma" w:hAnsi="Tahoma" w:cs="Tahoma"/>
          <w:bCs/>
        </w:rPr>
        <w:t xml:space="preserve">. </w:t>
      </w:r>
    </w:p>
    <w:p w14:paraId="0821C818" w14:textId="77777777" w:rsidR="001C3D50" w:rsidRPr="00005EF6" w:rsidRDefault="001C3D50" w:rsidP="00DA5BDC">
      <w:pPr>
        <w:jc w:val="both"/>
        <w:rPr>
          <w:rFonts w:ascii="Tahoma" w:hAnsi="Tahoma" w:cs="Tahoma"/>
          <w:bCs/>
        </w:rPr>
      </w:pPr>
    </w:p>
    <w:p w14:paraId="1306026F" w14:textId="77777777" w:rsidR="00D22B62" w:rsidRDefault="00836947" w:rsidP="00DA5BDC">
      <w:pPr>
        <w:jc w:val="both"/>
        <w:rPr>
          <w:rFonts w:ascii="Tahoma" w:hAnsi="Tahoma" w:cs="Tahoma"/>
          <w:bCs/>
        </w:rPr>
      </w:pPr>
      <w:r w:rsidRPr="00005EF6">
        <w:rPr>
          <w:rFonts w:ascii="Tahoma" w:hAnsi="Tahoma" w:cs="Tahoma"/>
          <w:bCs/>
        </w:rPr>
        <w:t xml:space="preserve"> Kao proračunski korisnik obveznik je vođenj</w:t>
      </w:r>
      <w:r w:rsidR="001C3D50" w:rsidRPr="00005EF6">
        <w:rPr>
          <w:rFonts w:ascii="Tahoma" w:hAnsi="Tahoma" w:cs="Tahoma"/>
          <w:bCs/>
        </w:rPr>
        <w:t xml:space="preserve">a proračunskog </w:t>
      </w:r>
      <w:r w:rsidR="00D22B62">
        <w:rPr>
          <w:rFonts w:ascii="Tahoma" w:hAnsi="Tahoma" w:cs="Tahoma"/>
          <w:bCs/>
        </w:rPr>
        <w:t>računovodstva.</w:t>
      </w:r>
    </w:p>
    <w:p w14:paraId="68981B43" w14:textId="77777777" w:rsidR="008E2AC7" w:rsidRPr="00005EF6" w:rsidRDefault="00836947" w:rsidP="00DA5BDC">
      <w:pPr>
        <w:jc w:val="both"/>
        <w:rPr>
          <w:rFonts w:ascii="Tahoma" w:hAnsi="Tahoma" w:cs="Tahoma"/>
          <w:bCs/>
        </w:rPr>
      </w:pPr>
      <w:r w:rsidRPr="00005EF6">
        <w:rPr>
          <w:rFonts w:ascii="Tahoma" w:hAnsi="Tahoma" w:cs="Tahoma"/>
          <w:bCs/>
        </w:rPr>
        <w:t xml:space="preserve">Financira se iz proračuna te drugih izvora financiranja. </w:t>
      </w:r>
    </w:p>
    <w:p w14:paraId="2E5AC95C" w14:textId="77777777" w:rsidR="00836947" w:rsidRPr="00005EF6" w:rsidRDefault="00836947" w:rsidP="008E2AC7">
      <w:pPr>
        <w:pStyle w:val="Tijeloteksta"/>
        <w:jc w:val="left"/>
        <w:rPr>
          <w:rFonts w:ascii="Tahoma" w:hAnsi="Tahoma" w:cs="Tahoma"/>
          <w:bCs/>
        </w:rPr>
      </w:pPr>
    </w:p>
    <w:p w14:paraId="6BEB971A" w14:textId="77777777" w:rsidR="001C3D50" w:rsidRPr="00D91271" w:rsidRDefault="001C3D50" w:rsidP="001C3D50">
      <w:pPr>
        <w:pStyle w:val="Bezproreda"/>
        <w:rPr>
          <w:rFonts w:ascii="Tahoma" w:hAnsi="Tahoma" w:cs="Tahoma"/>
          <w:sz w:val="24"/>
          <w:szCs w:val="24"/>
        </w:rPr>
      </w:pPr>
      <w:r w:rsidRPr="00D91271">
        <w:rPr>
          <w:rFonts w:ascii="Tahoma" w:hAnsi="Tahoma" w:cs="Tahoma"/>
          <w:sz w:val="24"/>
          <w:szCs w:val="24"/>
        </w:rPr>
        <w:t>Izvori sredstava za financiranje rada Škole su:</w:t>
      </w:r>
    </w:p>
    <w:p w14:paraId="4810A1A1" w14:textId="77777777" w:rsidR="001C3D50" w:rsidRPr="00D91271" w:rsidRDefault="001C3D50" w:rsidP="001C3D50">
      <w:pPr>
        <w:pStyle w:val="Bezprored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91271">
        <w:rPr>
          <w:rFonts w:ascii="Tahoma" w:hAnsi="Tahoma" w:cs="Tahoma"/>
          <w:sz w:val="24"/>
          <w:szCs w:val="24"/>
        </w:rPr>
        <w:t>Državni proračun (MZOS) financiranje rashoda za zaposlene</w:t>
      </w:r>
    </w:p>
    <w:p w14:paraId="41156798" w14:textId="77777777" w:rsidR="001C3D50" w:rsidRPr="00D91271" w:rsidRDefault="001C3D50" w:rsidP="001C3D50">
      <w:pPr>
        <w:pStyle w:val="Bezprored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91271">
        <w:rPr>
          <w:rFonts w:ascii="Tahoma" w:hAnsi="Tahoma" w:cs="Tahoma"/>
          <w:sz w:val="24"/>
          <w:szCs w:val="24"/>
        </w:rPr>
        <w:t>Ličko-senjska županija kao Osnivač za materijalne i financijske troškove poslovanja te održavanje i obnovu nefinancijske imovine</w:t>
      </w:r>
    </w:p>
    <w:p w14:paraId="6D33FE58" w14:textId="77777777" w:rsidR="001C3D50" w:rsidRPr="00D91271" w:rsidRDefault="001C3D50" w:rsidP="001C3D50">
      <w:pPr>
        <w:pStyle w:val="Odlomakpopis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D91271">
        <w:rPr>
          <w:rFonts w:ascii="Tahoma" w:hAnsi="Tahoma" w:cs="Tahoma"/>
          <w:sz w:val="24"/>
          <w:szCs w:val="24"/>
        </w:rPr>
        <w:t>Vlastiti  prihodi od Učeničkog servis i najam školskog prostora</w:t>
      </w:r>
    </w:p>
    <w:p w14:paraId="7EB164C9" w14:textId="77777777" w:rsidR="001C3D50" w:rsidRPr="00005EF6" w:rsidRDefault="001C3D50" w:rsidP="008E2AC7">
      <w:pPr>
        <w:pStyle w:val="Tijeloteksta"/>
        <w:jc w:val="left"/>
        <w:rPr>
          <w:rFonts w:ascii="Tahoma" w:hAnsi="Tahoma" w:cs="Tahoma"/>
          <w:bCs/>
        </w:rPr>
      </w:pPr>
    </w:p>
    <w:p w14:paraId="767465BB" w14:textId="77777777" w:rsidR="001C3D50" w:rsidRPr="00005EF6" w:rsidRDefault="001C3D50" w:rsidP="008E2AC7">
      <w:pPr>
        <w:pStyle w:val="Tijeloteksta"/>
        <w:jc w:val="left"/>
        <w:rPr>
          <w:rFonts w:ascii="Tahoma" w:hAnsi="Tahoma" w:cs="Tahoma"/>
          <w:bCs/>
        </w:rPr>
      </w:pPr>
    </w:p>
    <w:p w14:paraId="6A6FBABB" w14:textId="77777777" w:rsidR="00005EF6" w:rsidRDefault="00005EF6" w:rsidP="008E2AC7">
      <w:pPr>
        <w:pStyle w:val="Tijeloteksta"/>
        <w:jc w:val="left"/>
        <w:rPr>
          <w:rFonts w:ascii="Tahoma" w:hAnsi="Tahoma" w:cs="Tahoma"/>
          <w:b/>
          <w:bCs/>
        </w:rPr>
      </w:pPr>
    </w:p>
    <w:p w14:paraId="5B5B8541" w14:textId="77777777" w:rsidR="00005EF6" w:rsidRDefault="00005EF6" w:rsidP="008E2AC7">
      <w:pPr>
        <w:pStyle w:val="Tijeloteksta"/>
        <w:jc w:val="left"/>
        <w:rPr>
          <w:rFonts w:ascii="Tahoma" w:hAnsi="Tahoma" w:cs="Tahoma"/>
          <w:b/>
          <w:bCs/>
        </w:rPr>
      </w:pPr>
    </w:p>
    <w:p w14:paraId="6113E8FA" w14:textId="77777777" w:rsidR="00005EF6" w:rsidRDefault="00005EF6" w:rsidP="008E2AC7">
      <w:pPr>
        <w:pStyle w:val="Tijeloteksta"/>
        <w:jc w:val="left"/>
        <w:rPr>
          <w:rFonts w:ascii="Tahoma" w:hAnsi="Tahoma" w:cs="Tahoma"/>
          <w:b/>
          <w:bCs/>
        </w:rPr>
      </w:pPr>
    </w:p>
    <w:p w14:paraId="53DD9AE8" w14:textId="77777777" w:rsidR="00005EF6" w:rsidRDefault="00005EF6" w:rsidP="008E2AC7">
      <w:pPr>
        <w:pStyle w:val="Tijeloteksta"/>
        <w:jc w:val="left"/>
        <w:rPr>
          <w:rFonts w:ascii="Tahoma" w:hAnsi="Tahoma" w:cs="Tahoma"/>
          <w:b/>
          <w:bCs/>
        </w:rPr>
      </w:pPr>
    </w:p>
    <w:p w14:paraId="778C992F" w14:textId="77777777" w:rsidR="00005EF6" w:rsidRDefault="00005EF6" w:rsidP="008E2AC7">
      <w:pPr>
        <w:pStyle w:val="Tijeloteksta"/>
        <w:jc w:val="left"/>
        <w:rPr>
          <w:rFonts w:ascii="Tahoma" w:hAnsi="Tahoma" w:cs="Tahoma"/>
          <w:b/>
          <w:bCs/>
        </w:rPr>
      </w:pPr>
    </w:p>
    <w:p w14:paraId="67DD9748" w14:textId="77777777" w:rsidR="00E6602D" w:rsidRDefault="00E6602D" w:rsidP="008E2AC7">
      <w:pPr>
        <w:pStyle w:val="Tijeloteksta"/>
        <w:jc w:val="left"/>
        <w:rPr>
          <w:rFonts w:ascii="Tahoma" w:hAnsi="Tahoma" w:cs="Tahoma"/>
          <w:b/>
          <w:bCs/>
        </w:rPr>
      </w:pPr>
    </w:p>
    <w:p w14:paraId="3B01A50F" w14:textId="77777777" w:rsidR="008E2AC7" w:rsidRPr="00005EF6" w:rsidRDefault="008E2AC7" w:rsidP="008E2AC7">
      <w:pPr>
        <w:pStyle w:val="Tijeloteksta"/>
        <w:jc w:val="left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lastRenderedPageBreak/>
        <w:t>PRIHODI – OSTVARENJE</w:t>
      </w:r>
    </w:p>
    <w:p w14:paraId="49260C9C" w14:textId="77777777" w:rsidR="008E2AC7" w:rsidRPr="00005EF6" w:rsidRDefault="008E2AC7" w:rsidP="008E2AC7">
      <w:pPr>
        <w:pStyle w:val="Tijeloteksta"/>
        <w:jc w:val="left"/>
        <w:rPr>
          <w:rFonts w:ascii="Tahoma" w:hAnsi="Tahoma" w:cs="Tahoma"/>
          <w:bCs/>
        </w:rPr>
      </w:pPr>
    </w:p>
    <w:p w14:paraId="53BEA68B" w14:textId="77777777" w:rsidR="008E2AC7" w:rsidRPr="00005EF6" w:rsidRDefault="008E2AC7" w:rsidP="008E2AC7">
      <w:pPr>
        <w:pStyle w:val="Tijeloteksta"/>
        <w:jc w:val="left"/>
        <w:rPr>
          <w:rFonts w:ascii="Tahoma" w:hAnsi="Tahoma" w:cs="Tahoma"/>
          <w:b/>
          <w:bCs/>
        </w:rPr>
      </w:pPr>
      <w:r w:rsidRPr="00005EF6">
        <w:rPr>
          <w:rFonts w:ascii="Tahoma" w:hAnsi="Tahoma" w:cs="Tahoma"/>
          <w:b/>
          <w:bCs/>
        </w:rPr>
        <w:t>Državni proračun  IF 501- plaće, naknade i ostale pomoći iz državnog proračuna</w:t>
      </w:r>
    </w:p>
    <w:p w14:paraId="54081596" w14:textId="77777777" w:rsidR="008E2AC7" w:rsidRPr="00005EF6" w:rsidRDefault="008E2AC7" w:rsidP="008E2AC7">
      <w:pPr>
        <w:pStyle w:val="Tijeloteksta"/>
        <w:jc w:val="left"/>
        <w:rPr>
          <w:rFonts w:ascii="Tahoma" w:hAnsi="Tahoma" w:cs="Tahoma"/>
        </w:rPr>
      </w:pPr>
      <w:r w:rsidRPr="00005EF6">
        <w:rPr>
          <w:rFonts w:ascii="Tahoma" w:hAnsi="Tahoma" w:cs="Tahoma"/>
          <w:bCs/>
        </w:rPr>
        <w:t>Tekuće pomoći proračunskim korisnicima iz proračuna koji im nije nadležan ostvarene su u od</w:t>
      </w:r>
      <w:r w:rsidR="00205E98">
        <w:rPr>
          <w:rFonts w:ascii="Tahoma" w:hAnsi="Tahoma" w:cs="Tahoma"/>
          <w:bCs/>
        </w:rPr>
        <w:t>nosu na Rebalans 4. u postotku od 38,87</w:t>
      </w:r>
      <w:r w:rsidRPr="00005EF6">
        <w:rPr>
          <w:rFonts w:ascii="Tahoma" w:hAnsi="Tahoma" w:cs="Tahoma"/>
          <w:bCs/>
        </w:rPr>
        <w:t>%</w:t>
      </w:r>
      <w:r w:rsidR="00A36B2D" w:rsidRPr="00005EF6">
        <w:rPr>
          <w:rFonts w:ascii="Tahoma" w:hAnsi="Tahoma" w:cs="Tahoma"/>
          <w:bCs/>
        </w:rPr>
        <w:t>.</w:t>
      </w:r>
    </w:p>
    <w:p w14:paraId="5530F555" w14:textId="77777777" w:rsidR="00836947" w:rsidRPr="00005EF6" w:rsidRDefault="00836947" w:rsidP="00836947">
      <w:pPr>
        <w:pStyle w:val="Tijeloteksta"/>
        <w:rPr>
          <w:rFonts w:ascii="Tahoma" w:hAnsi="Tahoma" w:cs="Tahoma"/>
          <w:b/>
        </w:rPr>
      </w:pPr>
    </w:p>
    <w:p w14:paraId="52408F8D" w14:textId="77777777" w:rsidR="00836947" w:rsidRPr="00005EF6" w:rsidRDefault="00836947" w:rsidP="00836947">
      <w:pPr>
        <w:pStyle w:val="Tijeloteksta"/>
        <w:ind w:left="360"/>
        <w:rPr>
          <w:rFonts w:ascii="Tahoma" w:hAnsi="Tahoma" w:cs="Tahoma"/>
        </w:rPr>
      </w:pPr>
    </w:p>
    <w:p w14:paraId="11CFED9E" w14:textId="77777777" w:rsidR="00116A6B" w:rsidRPr="00005EF6" w:rsidRDefault="00116A6B" w:rsidP="00836947">
      <w:pPr>
        <w:rPr>
          <w:rFonts w:ascii="Tahoma" w:hAnsi="Tahoma" w:cs="Tahoma"/>
          <w:b/>
        </w:rPr>
      </w:pPr>
    </w:p>
    <w:p w14:paraId="70DB6E42" w14:textId="77777777" w:rsidR="00116A6B" w:rsidRPr="00005EF6" w:rsidRDefault="00116A6B" w:rsidP="00836947">
      <w:pPr>
        <w:rPr>
          <w:rFonts w:ascii="Tahoma" w:hAnsi="Tahoma" w:cs="Tahoma"/>
          <w:b/>
        </w:rPr>
      </w:pPr>
    </w:p>
    <w:p w14:paraId="2D21CC18" w14:textId="77777777" w:rsidR="00262ACD" w:rsidRDefault="00262ACD" w:rsidP="00262ACD">
      <w:pPr>
        <w:rPr>
          <w:rFonts w:ascii="Tahoma" w:hAnsi="Tahoma" w:cs="Tahoma"/>
        </w:rPr>
      </w:pPr>
      <w:r w:rsidRPr="00005EF6">
        <w:rPr>
          <w:rFonts w:ascii="Tahoma" w:hAnsi="Tahoma" w:cs="Tahoma"/>
          <w:b/>
        </w:rPr>
        <w:t xml:space="preserve">Opći prihodi i primitci - E-škole IF 11 </w:t>
      </w:r>
      <w:r w:rsidR="00005EF6">
        <w:rPr>
          <w:rFonts w:ascii="Tahoma" w:hAnsi="Tahoma" w:cs="Tahoma"/>
          <w:b/>
        </w:rPr>
        <w:t>–</w:t>
      </w:r>
      <w:r w:rsidRPr="00005EF6">
        <w:rPr>
          <w:rFonts w:ascii="Tahoma" w:hAnsi="Tahoma" w:cs="Tahoma"/>
          <w:b/>
        </w:rPr>
        <w:t xml:space="preserve"> </w:t>
      </w:r>
      <w:r w:rsidR="00005EF6">
        <w:rPr>
          <w:rFonts w:ascii="Tahoma" w:hAnsi="Tahoma" w:cs="Tahoma"/>
          <w:b/>
        </w:rPr>
        <w:t xml:space="preserve">ostvarena su </w:t>
      </w:r>
      <w:r w:rsidRPr="00005EF6">
        <w:rPr>
          <w:rFonts w:ascii="Tahoma" w:hAnsi="Tahoma" w:cs="Tahoma"/>
          <w:b/>
        </w:rPr>
        <w:t>s</w:t>
      </w:r>
      <w:r w:rsidRPr="00005EF6">
        <w:rPr>
          <w:rFonts w:ascii="Tahoma" w:hAnsi="Tahoma" w:cs="Tahoma"/>
        </w:rPr>
        <w:t>redstava u iznos</w:t>
      </w:r>
      <w:r w:rsidR="00205E98">
        <w:rPr>
          <w:rFonts w:ascii="Tahoma" w:hAnsi="Tahoma" w:cs="Tahoma"/>
        </w:rPr>
        <w:t>u od 5.735,69€ što je u postotku 54,85%, odnosno za 4,85% više u odnosu na ostavrenje za isto razdoblje prethodne godine iz razloga što su podmireni troškovi natjecanja učenika koji se odnose na prijevoz na natjecanja, ugovore o djelu za sudce te medicinski tim.</w:t>
      </w:r>
    </w:p>
    <w:p w14:paraId="049F80C6" w14:textId="77777777" w:rsidR="00E6602D" w:rsidRDefault="00E6602D" w:rsidP="00262ACD">
      <w:pPr>
        <w:rPr>
          <w:rFonts w:ascii="Tahoma" w:hAnsi="Tahoma" w:cs="Tahoma"/>
        </w:rPr>
      </w:pPr>
    </w:p>
    <w:p w14:paraId="761BED6A" w14:textId="77777777" w:rsidR="00E6602D" w:rsidRPr="00E6602D" w:rsidRDefault="00E6602D" w:rsidP="00E6602D">
      <w:pPr>
        <w:rPr>
          <w:rFonts w:ascii="Tahoma" w:hAnsi="Tahoma" w:cs="Tahoma"/>
        </w:rPr>
      </w:pPr>
      <w:r w:rsidRPr="00E6602D">
        <w:rPr>
          <w:rFonts w:ascii="Tahoma" w:hAnsi="Tahoma" w:cs="Tahoma"/>
          <w:b/>
        </w:rPr>
        <w:t>Prihodi za sufinanciranje prijevoza učenika IF 51</w:t>
      </w:r>
      <w:r w:rsidRPr="00E6602D">
        <w:rPr>
          <w:rFonts w:ascii="Tahoma" w:hAnsi="Tahoma" w:cs="Tahoma"/>
        </w:rPr>
        <w:t xml:space="preserve"> – planirana sredstva u iznosu od 30.526,25 € a ostvarena su </w:t>
      </w:r>
      <w:r w:rsidR="00205E98">
        <w:rPr>
          <w:rFonts w:ascii="Tahoma" w:hAnsi="Tahoma" w:cs="Tahoma"/>
        </w:rPr>
        <w:t>7.629,22 € što je u postotku 24,99</w:t>
      </w:r>
      <w:r w:rsidRPr="00E6602D">
        <w:rPr>
          <w:rFonts w:ascii="Tahoma" w:hAnsi="Tahoma" w:cs="Tahoma"/>
        </w:rPr>
        <w:t>%.</w:t>
      </w:r>
    </w:p>
    <w:p w14:paraId="286FF245" w14:textId="77777777" w:rsidR="00E6602D" w:rsidRPr="00005EF6" w:rsidRDefault="00E6602D" w:rsidP="00262ACD">
      <w:pPr>
        <w:rPr>
          <w:rFonts w:ascii="Tahoma" w:hAnsi="Tahoma" w:cs="Tahoma"/>
          <w:b/>
        </w:rPr>
      </w:pPr>
    </w:p>
    <w:p w14:paraId="69AE1728" w14:textId="77777777" w:rsidR="00262ACD" w:rsidRPr="00005EF6" w:rsidRDefault="00262ACD" w:rsidP="00836947">
      <w:pPr>
        <w:rPr>
          <w:rFonts w:ascii="Tahoma" w:hAnsi="Tahoma" w:cs="Tahoma"/>
          <w:b/>
        </w:rPr>
      </w:pPr>
    </w:p>
    <w:p w14:paraId="56BB4E6B" w14:textId="77777777" w:rsidR="00A6165E" w:rsidRPr="00156E0C" w:rsidRDefault="00A6165E" w:rsidP="00836947">
      <w:pPr>
        <w:rPr>
          <w:rFonts w:ascii="Tahoma" w:hAnsi="Tahoma" w:cs="Tahoma"/>
          <w:b/>
        </w:rPr>
      </w:pPr>
      <w:r w:rsidRPr="00005EF6">
        <w:rPr>
          <w:rFonts w:ascii="Tahoma" w:hAnsi="Tahoma" w:cs="Tahoma"/>
          <w:b/>
        </w:rPr>
        <w:t>Tekuće pomoći iz proračuna temeljem prijenosa EU sredstava IF 54</w:t>
      </w:r>
      <w:r w:rsidR="00156E0C">
        <w:rPr>
          <w:rFonts w:ascii="Tahoma" w:hAnsi="Tahoma" w:cs="Tahoma"/>
          <w:b/>
        </w:rPr>
        <w:t xml:space="preserve"> – shema voća-</w:t>
      </w:r>
      <w:r w:rsidRPr="00005EF6">
        <w:rPr>
          <w:rFonts w:ascii="Tahoma" w:hAnsi="Tahoma" w:cs="Tahoma"/>
        </w:rPr>
        <w:t xml:space="preserve">Tekući prijenosi između proračunskih korisnika istog proračuna temeljem prijenosa EU sredstava planirane su u iznosu </w:t>
      </w:r>
      <w:r w:rsidR="00156E0C">
        <w:rPr>
          <w:rFonts w:ascii="Tahoma" w:hAnsi="Tahoma" w:cs="Tahoma"/>
        </w:rPr>
        <w:t>1.000,00</w:t>
      </w:r>
      <w:r w:rsidR="00005EF6">
        <w:rPr>
          <w:rFonts w:ascii="Tahoma" w:hAnsi="Tahoma" w:cs="Tahoma"/>
        </w:rPr>
        <w:t xml:space="preserve"> €</w:t>
      </w:r>
      <w:r w:rsidR="00794F6A" w:rsidRPr="00005EF6">
        <w:rPr>
          <w:rFonts w:ascii="Tahoma" w:hAnsi="Tahoma" w:cs="Tahoma"/>
        </w:rPr>
        <w:t xml:space="preserve"> </w:t>
      </w:r>
      <w:r w:rsidR="00205E98">
        <w:rPr>
          <w:rFonts w:ascii="Tahoma" w:hAnsi="Tahoma" w:cs="Tahoma"/>
        </w:rPr>
        <w:t xml:space="preserve"> za 2025</w:t>
      </w:r>
      <w:r w:rsidR="00005EF6">
        <w:rPr>
          <w:rFonts w:ascii="Tahoma" w:hAnsi="Tahoma" w:cs="Tahoma"/>
        </w:rPr>
        <w:t xml:space="preserve">. </w:t>
      </w:r>
      <w:r w:rsidR="00794F6A" w:rsidRPr="00005EF6">
        <w:rPr>
          <w:rFonts w:ascii="Tahoma" w:hAnsi="Tahoma" w:cs="Tahoma"/>
        </w:rPr>
        <w:t xml:space="preserve">a ostvarena </w:t>
      </w:r>
      <w:r w:rsidR="00005EF6">
        <w:rPr>
          <w:rFonts w:ascii="Tahoma" w:hAnsi="Tahoma" w:cs="Tahoma"/>
        </w:rPr>
        <w:t>su u i</w:t>
      </w:r>
      <w:r w:rsidR="00FA2C27">
        <w:rPr>
          <w:rFonts w:ascii="Tahoma" w:hAnsi="Tahoma" w:cs="Tahoma"/>
        </w:rPr>
        <w:t>znosu 0,00€ za prvu polovicu god</w:t>
      </w:r>
      <w:r w:rsidR="00005EF6">
        <w:rPr>
          <w:rFonts w:ascii="Tahoma" w:hAnsi="Tahoma" w:cs="Tahoma"/>
        </w:rPr>
        <w:t>ine.</w:t>
      </w:r>
    </w:p>
    <w:p w14:paraId="6ABC467F" w14:textId="77777777" w:rsidR="00262ACD" w:rsidRPr="00005EF6" w:rsidRDefault="00262ACD" w:rsidP="00836947">
      <w:pPr>
        <w:rPr>
          <w:rFonts w:ascii="Tahoma" w:hAnsi="Tahoma" w:cs="Tahoma"/>
          <w:b/>
        </w:rPr>
      </w:pPr>
    </w:p>
    <w:p w14:paraId="53E957FE" w14:textId="77777777" w:rsidR="00506242" w:rsidRPr="00005EF6" w:rsidRDefault="00506242" w:rsidP="00836947">
      <w:pPr>
        <w:rPr>
          <w:rFonts w:ascii="Tahoma" w:hAnsi="Tahoma" w:cs="Tahoma"/>
        </w:rPr>
      </w:pPr>
    </w:p>
    <w:p w14:paraId="39E18DA8" w14:textId="77777777" w:rsidR="00506242" w:rsidRPr="00005EF6" w:rsidRDefault="00506242" w:rsidP="00836947">
      <w:pPr>
        <w:rPr>
          <w:rFonts w:ascii="Tahoma" w:hAnsi="Tahoma" w:cs="Tahoma"/>
        </w:rPr>
      </w:pPr>
      <w:r w:rsidRPr="00005EF6">
        <w:rPr>
          <w:rFonts w:ascii="Tahoma" w:hAnsi="Tahoma" w:cs="Tahoma"/>
          <w:b/>
        </w:rPr>
        <w:t>Vlastiti prihodi IF</w:t>
      </w:r>
      <w:r w:rsidRPr="00005EF6">
        <w:rPr>
          <w:rFonts w:ascii="Tahoma" w:hAnsi="Tahoma" w:cs="Tahoma"/>
        </w:rPr>
        <w:t xml:space="preserve"> 31 – plani</w:t>
      </w:r>
      <w:r w:rsidR="00A36B2D" w:rsidRPr="00005EF6">
        <w:rPr>
          <w:rFonts w:ascii="Tahoma" w:hAnsi="Tahoma" w:cs="Tahoma"/>
        </w:rPr>
        <w:t xml:space="preserve">rani </w:t>
      </w:r>
      <w:r w:rsidR="00205E98">
        <w:rPr>
          <w:rFonts w:ascii="Tahoma" w:hAnsi="Tahoma" w:cs="Tahoma"/>
        </w:rPr>
        <w:t>su za 2025</w:t>
      </w:r>
      <w:r w:rsidR="00005EF6">
        <w:rPr>
          <w:rFonts w:ascii="Tahoma" w:hAnsi="Tahoma" w:cs="Tahoma"/>
        </w:rPr>
        <w:t xml:space="preserve">. </w:t>
      </w:r>
      <w:r w:rsidR="00A36B2D" w:rsidRPr="00005EF6">
        <w:rPr>
          <w:rFonts w:ascii="Tahoma" w:hAnsi="Tahoma" w:cs="Tahoma"/>
        </w:rPr>
        <w:t>u iznosu od</w:t>
      </w:r>
      <w:r w:rsidR="00005EF6">
        <w:rPr>
          <w:rFonts w:ascii="Tahoma" w:hAnsi="Tahoma" w:cs="Tahoma"/>
        </w:rPr>
        <w:t xml:space="preserve"> </w:t>
      </w:r>
      <w:r w:rsidR="00205E98">
        <w:rPr>
          <w:rFonts w:ascii="Tahoma" w:hAnsi="Tahoma" w:cs="Tahoma"/>
        </w:rPr>
        <w:t>36.906,90</w:t>
      </w:r>
      <w:r w:rsidR="00005EF6">
        <w:rPr>
          <w:rFonts w:ascii="Tahoma" w:hAnsi="Tahoma" w:cs="Tahoma"/>
        </w:rPr>
        <w:t>€</w:t>
      </w:r>
      <w:r w:rsidRPr="00005EF6">
        <w:rPr>
          <w:rFonts w:ascii="Tahoma" w:hAnsi="Tahoma" w:cs="Tahoma"/>
        </w:rPr>
        <w:t xml:space="preserve"> a </w:t>
      </w:r>
      <w:r w:rsidR="00C2096B">
        <w:rPr>
          <w:rFonts w:ascii="Tahoma" w:hAnsi="Tahoma" w:cs="Tahoma"/>
        </w:rPr>
        <w:t xml:space="preserve">dok je ostvarenje za prvih 6 mjeseci bilo samo </w:t>
      </w:r>
      <w:r w:rsidR="00205E98">
        <w:rPr>
          <w:rFonts w:ascii="Tahoma" w:hAnsi="Tahoma" w:cs="Tahoma"/>
        </w:rPr>
        <w:t>703,75 € što je u postotku 1,91</w:t>
      </w:r>
      <w:r w:rsidRPr="00005EF6">
        <w:rPr>
          <w:rFonts w:ascii="Tahoma" w:hAnsi="Tahoma" w:cs="Tahoma"/>
        </w:rPr>
        <w:t>%.</w:t>
      </w:r>
    </w:p>
    <w:p w14:paraId="1D042C77" w14:textId="77777777" w:rsidR="00506242" w:rsidRPr="00005EF6" w:rsidRDefault="00506242" w:rsidP="00836947">
      <w:pPr>
        <w:rPr>
          <w:rFonts w:ascii="Tahoma" w:hAnsi="Tahoma" w:cs="Tahoma"/>
        </w:rPr>
      </w:pPr>
    </w:p>
    <w:p w14:paraId="442AA12E" w14:textId="77777777" w:rsidR="00506242" w:rsidRPr="00C2096B" w:rsidRDefault="00205E98" w:rsidP="00836947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b/>
        </w:rPr>
        <w:t>Decentralizirana sredstva IF 55</w:t>
      </w:r>
      <w:r w:rsidR="00506242" w:rsidRPr="00005EF6">
        <w:rPr>
          <w:rFonts w:ascii="Tahoma" w:hAnsi="Tahoma" w:cs="Tahoma"/>
        </w:rPr>
        <w:t xml:space="preserve"> – osn</w:t>
      </w:r>
      <w:r w:rsidR="00A36B2D" w:rsidRPr="00005EF6">
        <w:rPr>
          <w:rFonts w:ascii="Tahoma" w:hAnsi="Tahoma" w:cs="Tahoma"/>
        </w:rPr>
        <w:t>ivač, planirana</w:t>
      </w:r>
      <w:r>
        <w:rPr>
          <w:rFonts w:ascii="Tahoma" w:hAnsi="Tahoma" w:cs="Tahoma"/>
        </w:rPr>
        <w:t xml:space="preserve"> za 2025</w:t>
      </w:r>
      <w:r w:rsidR="00C2096B">
        <w:rPr>
          <w:rFonts w:ascii="Tahoma" w:hAnsi="Tahoma" w:cs="Tahoma"/>
        </w:rPr>
        <w:t>.</w:t>
      </w:r>
      <w:r w:rsidR="00A36B2D" w:rsidRPr="00005EF6">
        <w:rPr>
          <w:rFonts w:ascii="Tahoma" w:hAnsi="Tahoma" w:cs="Tahoma"/>
        </w:rPr>
        <w:t xml:space="preserve"> su u iznosu </w:t>
      </w:r>
      <w:r w:rsidR="00C170C8" w:rsidRPr="00005EF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</w:rPr>
        <w:t>104.325,53</w:t>
      </w:r>
      <w:r w:rsidR="00C2096B" w:rsidRPr="00C2096B">
        <w:rPr>
          <w:rFonts w:ascii="Tahoma" w:hAnsi="Tahoma" w:cs="Tahoma"/>
          <w:color w:val="000000"/>
        </w:rPr>
        <w:t xml:space="preserve"> €</w:t>
      </w:r>
      <w:r w:rsidR="00C2096B">
        <w:rPr>
          <w:rFonts w:ascii="Tahoma" w:hAnsi="Tahoma" w:cs="Tahoma"/>
          <w:color w:val="000000"/>
        </w:rPr>
        <w:t xml:space="preserve"> </w:t>
      </w:r>
      <w:r w:rsidR="00506242" w:rsidRPr="00005EF6">
        <w:rPr>
          <w:rFonts w:ascii="Tahoma" w:hAnsi="Tahoma" w:cs="Tahoma"/>
        </w:rPr>
        <w:t xml:space="preserve">a </w:t>
      </w:r>
      <w:r w:rsidR="00A36B2D" w:rsidRPr="00005EF6">
        <w:rPr>
          <w:rFonts w:ascii="Tahoma" w:hAnsi="Tahoma" w:cs="Tahoma"/>
        </w:rPr>
        <w:t>ostvarena u iznosu od</w:t>
      </w:r>
      <w:r w:rsidR="00C2096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48.411,58</w:t>
      </w:r>
      <w:r w:rsidR="00C2096B">
        <w:rPr>
          <w:rFonts w:ascii="Tahoma" w:hAnsi="Tahoma" w:cs="Tahoma"/>
        </w:rPr>
        <w:t>€</w:t>
      </w:r>
      <w:r w:rsidR="00506242" w:rsidRPr="00005EF6">
        <w:rPr>
          <w:rFonts w:ascii="Tahoma" w:hAnsi="Tahoma" w:cs="Tahoma"/>
        </w:rPr>
        <w:t>, što je u postotku</w:t>
      </w:r>
      <w:r w:rsidR="00C170C8" w:rsidRPr="00005EF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46,12</w:t>
      </w:r>
      <w:r w:rsidR="00C2096B">
        <w:rPr>
          <w:rFonts w:ascii="Tahoma" w:hAnsi="Tahoma" w:cs="Tahoma"/>
        </w:rPr>
        <w:t>%.</w:t>
      </w:r>
    </w:p>
    <w:p w14:paraId="32763448" w14:textId="77777777" w:rsidR="00A36B2D" w:rsidRPr="00005EF6" w:rsidRDefault="00A36B2D" w:rsidP="00836947">
      <w:pPr>
        <w:rPr>
          <w:rFonts w:ascii="Tahoma" w:hAnsi="Tahoma" w:cs="Tahoma"/>
        </w:rPr>
      </w:pPr>
    </w:p>
    <w:p w14:paraId="7BC08E70" w14:textId="77777777" w:rsidR="00506242" w:rsidRPr="00005EF6" w:rsidRDefault="00506242" w:rsidP="00836947">
      <w:pPr>
        <w:rPr>
          <w:rFonts w:ascii="Tahoma" w:hAnsi="Tahoma" w:cs="Tahoma"/>
        </w:rPr>
      </w:pPr>
    </w:p>
    <w:p w14:paraId="25254830" w14:textId="77777777" w:rsidR="00506242" w:rsidRPr="00005EF6" w:rsidRDefault="00506242" w:rsidP="00836947">
      <w:pPr>
        <w:rPr>
          <w:rFonts w:ascii="Tahoma" w:hAnsi="Tahoma" w:cs="Tahoma"/>
        </w:rPr>
      </w:pPr>
    </w:p>
    <w:p w14:paraId="224F29B0" w14:textId="77777777" w:rsidR="00506242" w:rsidRPr="00005EF6" w:rsidRDefault="00506242" w:rsidP="00836947">
      <w:pPr>
        <w:rPr>
          <w:rFonts w:ascii="Tahoma" w:hAnsi="Tahoma" w:cs="Tahoma"/>
          <w:b/>
        </w:rPr>
      </w:pPr>
      <w:r w:rsidRPr="00005EF6">
        <w:rPr>
          <w:rFonts w:ascii="Tahoma" w:hAnsi="Tahoma" w:cs="Tahoma"/>
          <w:b/>
        </w:rPr>
        <w:t>RASHODI - OSTVARENJE</w:t>
      </w:r>
    </w:p>
    <w:p w14:paraId="51FF0D05" w14:textId="77777777" w:rsidR="00A6165E" w:rsidRPr="00005EF6" w:rsidRDefault="00A6165E" w:rsidP="00836947">
      <w:pPr>
        <w:rPr>
          <w:rFonts w:ascii="Tahoma" w:hAnsi="Tahoma" w:cs="Tahoma"/>
        </w:rPr>
      </w:pPr>
    </w:p>
    <w:p w14:paraId="40A3489E" w14:textId="77777777" w:rsidR="002C793E" w:rsidRPr="00005EF6" w:rsidRDefault="002C793E" w:rsidP="002C793E">
      <w:pPr>
        <w:pStyle w:val="Tijeloteksta"/>
        <w:jc w:val="left"/>
        <w:rPr>
          <w:rFonts w:ascii="Tahoma" w:hAnsi="Tahoma" w:cs="Tahoma"/>
          <w:bCs/>
        </w:rPr>
      </w:pPr>
      <w:r w:rsidRPr="00005EF6">
        <w:rPr>
          <w:rFonts w:ascii="Tahoma" w:hAnsi="Tahoma" w:cs="Tahoma"/>
          <w:b/>
          <w:bCs/>
        </w:rPr>
        <w:t>Državni proračun  IF 501- plaće, naknade i ostale pomoći iz državnog proračuna –</w:t>
      </w:r>
      <w:r w:rsidRPr="00005EF6">
        <w:rPr>
          <w:rFonts w:ascii="Tahoma" w:hAnsi="Tahoma" w:cs="Tahoma"/>
          <w:bCs/>
        </w:rPr>
        <w:t>os</w:t>
      </w:r>
      <w:r w:rsidR="00D045D2" w:rsidRPr="00005EF6">
        <w:rPr>
          <w:rFonts w:ascii="Tahoma" w:hAnsi="Tahoma" w:cs="Tahoma"/>
          <w:bCs/>
        </w:rPr>
        <w:t xml:space="preserve">tvareni u iznosu od </w:t>
      </w:r>
      <w:r w:rsidR="00AC6F4D">
        <w:rPr>
          <w:rFonts w:ascii="Tahoma" w:hAnsi="Tahoma" w:cs="Tahoma"/>
          <w:bCs/>
        </w:rPr>
        <w:t>377.546,30 € što u postotku iznosi 44,94%, a odnose se na plaće zaposlenika, doprinosa za zdravstveno osiguranje, ostalih rashoda za zaposlene te naknadu zbog ne zapošljavanja invalida.</w:t>
      </w:r>
    </w:p>
    <w:p w14:paraId="53259A08" w14:textId="77777777" w:rsidR="002C793E" w:rsidRPr="00005EF6" w:rsidRDefault="002C793E" w:rsidP="002C793E">
      <w:pPr>
        <w:pStyle w:val="Tijeloteksta"/>
        <w:jc w:val="left"/>
        <w:rPr>
          <w:rFonts w:ascii="Tahoma" w:hAnsi="Tahoma" w:cs="Tahoma"/>
          <w:b/>
          <w:bCs/>
        </w:rPr>
      </w:pPr>
    </w:p>
    <w:p w14:paraId="64930D6E" w14:textId="77777777" w:rsidR="002C793E" w:rsidRPr="00005EF6" w:rsidRDefault="002C793E" w:rsidP="002C793E">
      <w:pPr>
        <w:rPr>
          <w:rFonts w:ascii="Tahoma" w:hAnsi="Tahoma" w:cs="Tahoma"/>
        </w:rPr>
      </w:pPr>
      <w:r w:rsidRPr="00005EF6">
        <w:rPr>
          <w:rFonts w:ascii="Tahoma" w:hAnsi="Tahoma" w:cs="Tahoma"/>
          <w:b/>
        </w:rPr>
        <w:t xml:space="preserve">Tekuće pomoći iz proračuna temeljem prijenosa EU sredstava IF 54 </w:t>
      </w:r>
      <w:r w:rsidR="00D045D2" w:rsidRPr="00005EF6">
        <w:rPr>
          <w:rFonts w:ascii="Tahoma" w:hAnsi="Tahoma" w:cs="Tahoma"/>
          <w:b/>
        </w:rPr>
        <w:t>– shema školskog voća</w:t>
      </w:r>
      <w:r w:rsidRPr="00005EF6">
        <w:rPr>
          <w:rFonts w:ascii="Tahoma" w:hAnsi="Tahoma" w:cs="Tahoma"/>
          <w:b/>
        </w:rPr>
        <w:t>–</w:t>
      </w:r>
      <w:r w:rsidR="00D045D2" w:rsidRPr="00005EF6">
        <w:rPr>
          <w:rFonts w:ascii="Tahoma" w:hAnsi="Tahoma" w:cs="Tahoma"/>
        </w:rPr>
        <w:t xml:space="preserve">ostvarene u iznosu od </w:t>
      </w:r>
      <w:r w:rsidR="00C2096B">
        <w:rPr>
          <w:rFonts w:ascii="Tahoma" w:hAnsi="Tahoma" w:cs="Tahoma"/>
        </w:rPr>
        <w:t>0,00 € za prvu polovicu godine</w:t>
      </w:r>
      <w:r w:rsidR="00CA3755">
        <w:rPr>
          <w:rFonts w:ascii="Tahoma" w:hAnsi="Tahoma" w:cs="Tahoma"/>
        </w:rPr>
        <w:t xml:space="preserve"> </w:t>
      </w:r>
      <w:r w:rsidR="00C2096B">
        <w:rPr>
          <w:rFonts w:ascii="Tahoma" w:hAnsi="Tahoma" w:cs="Tahoma"/>
        </w:rPr>
        <w:t>što je izvršenje 0,00</w:t>
      </w:r>
      <w:r w:rsidRPr="00005EF6">
        <w:rPr>
          <w:rFonts w:ascii="Tahoma" w:hAnsi="Tahoma" w:cs="Tahoma"/>
        </w:rPr>
        <w:t>%.</w:t>
      </w:r>
    </w:p>
    <w:p w14:paraId="78771DB5" w14:textId="77777777" w:rsidR="00836947" w:rsidRPr="00005EF6" w:rsidRDefault="00836947" w:rsidP="00836947">
      <w:pPr>
        <w:jc w:val="both"/>
        <w:rPr>
          <w:rFonts w:ascii="Tahoma" w:hAnsi="Tahoma" w:cs="Tahoma"/>
          <w:bCs/>
        </w:rPr>
      </w:pPr>
    </w:p>
    <w:p w14:paraId="0CBBA66A" w14:textId="77777777" w:rsidR="005E61CB" w:rsidRPr="00005EF6" w:rsidRDefault="00262ACD" w:rsidP="00836947">
      <w:pPr>
        <w:jc w:val="both"/>
        <w:rPr>
          <w:rFonts w:ascii="Tahoma" w:hAnsi="Tahoma" w:cs="Tahoma"/>
          <w:bCs/>
        </w:rPr>
      </w:pPr>
      <w:r w:rsidRPr="00005EF6">
        <w:rPr>
          <w:rFonts w:ascii="Tahoma" w:hAnsi="Tahoma" w:cs="Tahoma"/>
          <w:b/>
          <w:bCs/>
        </w:rPr>
        <w:t>Opći prihodi i primitci pilot projekt E-ŠKOLE IF 11</w:t>
      </w:r>
      <w:r w:rsidRPr="00005EF6">
        <w:rPr>
          <w:rFonts w:ascii="Tahoma" w:hAnsi="Tahoma" w:cs="Tahoma"/>
          <w:bCs/>
        </w:rPr>
        <w:t xml:space="preserve"> –</w:t>
      </w:r>
      <w:r w:rsidR="00C170C8" w:rsidRPr="00005EF6">
        <w:rPr>
          <w:rFonts w:ascii="Tahoma" w:hAnsi="Tahoma" w:cs="Tahoma"/>
          <w:bCs/>
        </w:rPr>
        <w:t xml:space="preserve">ostvareni su  u iznosu od </w:t>
      </w:r>
      <w:r w:rsidR="00C2096B">
        <w:rPr>
          <w:rFonts w:ascii="Tahoma" w:hAnsi="Tahoma" w:cs="Tahoma"/>
          <w:bCs/>
        </w:rPr>
        <w:t>4.578,96 €  što u postotku iznosi 50,00</w:t>
      </w:r>
      <w:r w:rsidRPr="00005EF6">
        <w:rPr>
          <w:rFonts w:ascii="Tahoma" w:hAnsi="Tahoma" w:cs="Tahoma"/>
          <w:bCs/>
        </w:rPr>
        <w:t>%.</w:t>
      </w:r>
    </w:p>
    <w:p w14:paraId="15EBD527" w14:textId="77777777" w:rsidR="00836947" w:rsidRPr="00005EF6" w:rsidRDefault="00836947" w:rsidP="00836947">
      <w:pPr>
        <w:jc w:val="both"/>
        <w:rPr>
          <w:rFonts w:ascii="Tahoma" w:hAnsi="Tahoma" w:cs="Tahoma"/>
          <w:b/>
          <w:bCs/>
        </w:rPr>
      </w:pPr>
    </w:p>
    <w:p w14:paraId="135CE5D4" w14:textId="77777777" w:rsidR="00836947" w:rsidRDefault="002C793E" w:rsidP="00836947">
      <w:pPr>
        <w:jc w:val="both"/>
        <w:rPr>
          <w:rFonts w:ascii="Tahoma" w:hAnsi="Tahoma" w:cs="Tahoma"/>
        </w:rPr>
      </w:pPr>
      <w:r w:rsidRPr="00005EF6">
        <w:rPr>
          <w:rFonts w:ascii="Tahoma" w:hAnsi="Tahoma" w:cs="Tahoma"/>
          <w:b/>
        </w:rPr>
        <w:lastRenderedPageBreak/>
        <w:t>Rashodi za sufinanciranje prijevoza učenika IF 51</w:t>
      </w:r>
      <w:r w:rsidRPr="00005EF6">
        <w:rPr>
          <w:rFonts w:ascii="Tahoma" w:hAnsi="Tahoma" w:cs="Tahoma"/>
        </w:rPr>
        <w:t xml:space="preserve"> –ostvarena u iznos</w:t>
      </w:r>
      <w:r w:rsidR="00C170C8" w:rsidRPr="00005EF6">
        <w:rPr>
          <w:rFonts w:ascii="Tahoma" w:hAnsi="Tahoma" w:cs="Tahoma"/>
        </w:rPr>
        <w:t xml:space="preserve">u od </w:t>
      </w:r>
      <w:r w:rsidR="00AC6F4D">
        <w:rPr>
          <w:rFonts w:ascii="Tahoma" w:hAnsi="Tahoma" w:cs="Tahoma"/>
        </w:rPr>
        <w:t>7.629,22€ što u postotku iznosi 24,99</w:t>
      </w:r>
      <w:r w:rsidRPr="00005EF6">
        <w:rPr>
          <w:rFonts w:ascii="Tahoma" w:hAnsi="Tahoma" w:cs="Tahoma"/>
        </w:rPr>
        <w:t>%</w:t>
      </w:r>
      <w:r w:rsidR="009250B0">
        <w:rPr>
          <w:rFonts w:ascii="Tahoma" w:hAnsi="Tahoma" w:cs="Tahoma"/>
        </w:rPr>
        <w:t>.</w:t>
      </w:r>
    </w:p>
    <w:p w14:paraId="6DE9B361" w14:textId="77777777" w:rsidR="00AC6F4D" w:rsidRDefault="00AC6F4D" w:rsidP="00836947">
      <w:pPr>
        <w:jc w:val="both"/>
        <w:rPr>
          <w:rFonts w:ascii="Tahoma" w:hAnsi="Tahoma" w:cs="Tahoma"/>
        </w:rPr>
      </w:pPr>
    </w:p>
    <w:p w14:paraId="39938760" w14:textId="77777777" w:rsidR="00836947" w:rsidRPr="00AC6F4D" w:rsidRDefault="00AC6F4D" w:rsidP="00AC6F4D">
      <w:pPr>
        <w:pStyle w:val="Tijeloteksta"/>
        <w:rPr>
          <w:rFonts w:ascii="Tahoma" w:hAnsi="Tahoma" w:cs="Tahoma"/>
          <w:sz w:val="20"/>
        </w:rPr>
      </w:pPr>
      <w:r w:rsidRPr="00AC6F4D">
        <w:rPr>
          <w:rFonts w:ascii="Tahoma" w:hAnsi="Tahoma" w:cs="Tahoma"/>
          <w:b/>
        </w:rPr>
        <w:t>Rashodi za</w:t>
      </w:r>
      <w:r>
        <w:rPr>
          <w:rFonts w:ascii="Tahoma" w:hAnsi="Tahoma" w:cs="Tahoma"/>
          <w:b/>
        </w:rPr>
        <w:t xml:space="preserve"> ostale usluge – zaštitar IF 56 – </w:t>
      </w:r>
      <w:r w:rsidRPr="00AC6F4D">
        <w:rPr>
          <w:rFonts w:ascii="Tahoma" w:hAnsi="Tahoma" w:cs="Tahoma"/>
        </w:rPr>
        <w:t>ostvarena su u iznosu 875,00€ što iznosi 19,95%.</w:t>
      </w:r>
    </w:p>
    <w:p w14:paraId="6BBD4085" w14:textId="77777777" w:rsidR="002C793E" w:rsidRPr="00005EF6" w:rsidRDefault="002C793E" w:rsidP="002C793E">
      <w:pPr>
        <w:rPr>
          <w:rFonts w:ascii="Tahoma" w:hAnsi="Tahoma" w:cs="Tahoma"/>
        </w:rPr>
      </w:pPr>
    </w:p>
    <w:p w14:paraId="56611591" w14:textId="77777777" w:rsidR="001531E6" w:rsidRPr="00AC6F4D" w:rsidRDefault="002C793E" w:rsidP="00AC6F4D">
      <w:pPr>
        <w:rPr>
          <w:rFonts w:ascii="Tahoma" w:hAnsi="Tahoma" w:cs="Tahoma"/>
        </w:rPr>
      </w:pPr>
      <w:r w:rsidRPr="009250B0">
        <w:rPr>
          <w:rFonts w:ascii="Tahoma" w:hAnsi="Tahoma" w:cs="Tahoma"/>
          <w:b/>
        </w:rPr>
        <w:t>Rashodi za vlastite prihode IF</w:t>
      </w:r>
      <w:r w:rsidR="00AC6F4D">
        <w:rPr>
          <w:rFonts w:ascii="Tahoma" w:hAnsi="Tahoma" w:cs="Tahoma"/>
        </w:rPr>
        <w:t xml:space="preserve"> </w:t>
      </w:r>
      <w:r w:rsidR="00AC6F4D" w:rsidRPr="00AC6F4D">
        <w:rPr>
          <w:rFonts w:ascii="Tahoma" w:hAnsi="Tahoma" w:cs="Tahoma"/>
          <w:b/>
        </w:rPr>
        <w:t>31</w:t>
      </w:r>
      <w:r w:rsidR="00AC6F4D">
        <w:rPr>
          <w:rFonts w:ascii="Tahoma" w:hAnsi="Tahoma" w:cs="Tahoma"/>
          <w:b/>
        </w:rPr>
        <w:t xml:space="preserve"> – </w:t>
      </w:r>
      <w:r w:rsidR="00AC6F4D" w:rsidRPr="00AC6F4D">
        <w:rPr>
          <w:rFonts w:ascii="Tahoma" w:hAnsi="Tahoma" w:cs="Tahoma"/>
        </w:rPr>
        <w:t xml:space="preserve">ostvarena su u iznosu 11.933,03 € </w:t>
      </w:r>
      <w:r w:rsidR="00AC6F4D">
        <w:rPr>
          <w:rFonts w:ascii="Tahoma" w:hAnsi="Tahoma" w:cs="Tahoma"/>
        </w:rPr>
        <w:t>što iznosi 17,25%, a</w:t>
      </w:r>
      <w:r w:rsidR="00AC6F4D">
        <w:rPr>
          <w:rFonts w:ascii="Tahoma" w:hAnsi="Tahoma" w:cs="Tahoma"/>
          <w:b/>
        </w:rPr>
        <w:t xml:space="preserve"> </w:t>
      </w:r>
      <w:r w:rsidR="00AC6F4D" w:rsidRPr="00AC6F4D">
        <w:rPr>
          <w:rFonts w:ascii="Tahoma" w:hAnsi="Tahoma" w:cs="Tahoma"/>
        </w:rPr>
        <w:t xml:space="preserve">odnose se na materijalne rashode i procijenjene </w:t>
      </w:r>
      <w:r w:rsidR="00AC6F4D">
        <w:rPr>
          <w:rFonts w:ascii="Tahoma" w:hAnsi="Tahoma" w:cs="Tahoma"/>
        </w:rPr>
        <w:t>režijske troškove za 06/2025., te prijevoz zaposlenika za 06/2025.</w:t>
      </w:r>
    </w:p>
    <w:p w14:paraId="65854134" w14:textId="77777777" w:rsidR="00723FA2" w:rsidRDefault="00723FA2" w:rsidP="002C793E">
      <w:pPr>
        <w:rPr>
          <w:rFonts w:ascii="Tahoma" w:hAnsi="Tahoma" w:cs="Tahoma"/>
        </w:rPr>
      </w:pPr>
    </w:p>
    <w:p w14:paraId="44234673" w14:textId="77777777" w:rsidR="00723FA2" w:rsidRDefault="00723FA2" w:rsidP="002C793E">
      <w:pPr>
        <w:rPr>
          <w:rFonts w:ascii="Tahoma" w:hAnsi="Tahoma" w:cs="Tahoma"/>
        </w:rPr>
      </w:pPr>
    </w:p>
    <w:p w14:paraId="18528C76" w14:textId="77777777" w:rsidR="002C793E" w:rsidRDefault="00723FA2" w:rsidP="002C793E">
      <w:r>
        <w:rPr>
          <w:rFonts w:ascii="Tahoma" w:hAnsi="Tahoma" w:cs="Tahoma"/>
        </w:rPr>
        <w:t>KAPITALNI</w:t>
      </w:r>
      <w:r w:rsidR="00DA389D">
        <w:rPr>
          <w:rFonts w:ascii="Tahoma" w:hAnsi="Tahoma" w:cs="Tahoma"/>
        </w:rPr>
        <w:t xml:space="preserve"> IZDATCI –</w:t>
      </w:r>
      <w:r w:rsidR="00AC6F4D">
        <w:rPr>
          <w:rFonts w:ascii="Tahoma" w:hAnsi="Tahoma" w:cs="Tahoma"/>
        </w:rPr>
        <w:t xml:space="preserve"> nije ih bilo u ovom obračunskom razdoblju.</w:t>
      </w:r>
    </w:p>
    <w:p w14:paraId="31E346D0" w14:textId="77777777" w:rsidR="00157201" w:rsidRDefault="00157201" w:rsidP="002C793E"/>
    <w:p w14:paraId="77205906" w14:textId="77777777" w:rsidR="00157201" w:rsidRDefault="00157201" w:rsidP="002C793E"/>
    <w:p w14:paraId="2F04359D" w14:textId="77777777" w:rsidR="00157201" w:rsidRPr="00DA389D" w:rsidRDefault="00116A6B" w:rsidP="00157201">
      <w:pPr>
        <w:jc w:val="right"/>
        <w:rPr>
          <w:rFonts w:ascii="Verdana" w:hAnsi="Verdana"/>
        </w:rPr>
      </w:pPr>
      <w:r w:rsidRPr="00DA389D">
        <w:rPr>
          <w:rFonts w:ascii="Verdana" w:hAnsi="Verdana"/>
        </w:rPr>
        <w:t>Ravnatelj</w:t>
      </w:r>
      <w:r w:rsidR="00DA389D" w:rsidRPr="00DA389D">
        <w:rPr>
          <w:rFonts w:ascii="Verdana" w:hAnsi="Verdana"/>
        </w:rPr>
        <w:t>ica š</w:t>
      </w:r>
      <w:r w:rsidR="00157201" w:rsidRPr="00DA389D">
        <w:rPr>
          <w:rFonts w:ascii="Verdana" w:hAnsi="Verdana"/>
        </w:rPr>
        <w:t>kole:</w:t>
      </w:r>
    </w:p>
    <w:p w14:paraId="4F899A61" w14:textId="77777777" w:rsidR="00DA389D" w:rsidRPr="00DA389D" w:rsidRDefault="00DA389D" w:rsidP="00157201">
      <w:pPr>
        <w:jc w:val="right"/>
        <w:rPr>
          <w:rFonts w:ascii="Verdana" w:hAnsi="Verdana"/>
        </w:rPr>
      </w:pPr>
      <w:r w:rsidRPr="00DA389D">
        <w:rPr>
          <w:rFonts w:ascii="Verdana" w:hAnsi="Verdana"/>
        </w:rPr>
        <w:t>Anela Serdar Pašalić</w:t>
      </w:r>
    </w:p>
    <w:p w14:paraId="6CF46CFA" w14:textId="77777777" w:rsidR="00157201" w:rsidRDefault="00157201" w:rsidP="00157201">
      <w:pPr>
        <w:jc w:val="right"/>
      </w:pPr>
    </w:p>
    <w:sectPr w:rsidR="0015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511"/>
    <w:multiLevelType w:val="hybridMultilevel"/>
    <w:tmpl w:val="5DB69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5C2"/>
    <w:multiLevelType w:val="hybridMultilevel"/>
    <w:tmpl w:val="37623460"/>
    <w:lvl w:ilvl="0" w:tplc="EDDC9A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552A9"/>
    <w:multiLevelType w:val="multilevel"/>
    <w:tmpl w:val="EE9A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3887"/>
    <w:multiLevelType w:val="hybridMultilevel"/>
    <w:tmpl w:val="41384CF0"/>
    <w:lvl w:ilvl="0" w:tplc="8202FB1E">
      <w:start w:val="2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8A90849"/>
    <w:multiLevelType w:val="multilevel"/>
    <w:tmpl w:val="378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93E41"/>
    <w:multiLevelType w:val="hybridMultilevel"/>
    <w:tmpl w:val="AEB600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47"/>
    <w:rsid w:val="00005EF6"/>
    <w:rsid w:val="00116A6B"/>
    <w:rsid w:val="001531E6"/>
    <w:rsid w:val="00156E0C"/>
    <w:rsid w:val="00157201"/>
    <w:rsid w:val="001C3D50"/>
    <w:rsid w:val="00205E98"/>
    <w:rsid w:val="00262ACD"/>
    <w:rsid w:val="002C793E"/>
    <w:rsid w:val="00406051"/>
    <w:rsid w:val="004C62F8"/>
    <w:rsid w:val="004C63E7"/>
    <w:rsid w:val="00506242"/>
    <w:rsid w:val="005A231E"/>
    <w:rsid w:val="005D4962"/>
    <w:rsid w:val="005E61CB"/>
    <w:rsid w:val="00693643"/>
    <w:rsid w:val="006D3D34"/>
    <w:rsid w:val="00723FA2"/>
    <w:rsid w:val="00794F6A"/>
    <w:rsid w:val="007E2189"/>
    <w:rsid w:val="00836947"/>
    <w:rsid w:val="008E2AC7"/>
    <w:rsid w:val="008E4BE1"/>
    <w:rsid w:val="009250B0"/>
    <w:rsid w:val="009C6E7F"/>
    <w:rsid w:val="00A11C7E"/>
    <w:rsid w:val="00A36B2D"/>
    <w:rsid w:val="00A6165E"/>
    <w:rsid w:val="00AC6F4D"/>
    <w:rsid w:val="00B35F75"/>
    <w:rsid w:val="00C170C8"/>
    <w:rsid w:val="00C2096B"/>
    <w:rsid w:val="00CA3755"/>
    <w:rsid w:val="00D045D2"/>
    <w:rsid w:val="00D22B62"/>
    <w:rsid w:val="00D91271"/>
    <w:rsid w:val="00D91B77"/>
    <w:rsid w:val="00DA389D"/>
    <w:rsid w:val="00DA5BDC"/>
    <w:rsid w:val="00E6602D"/>
    <w:rsid w:val="00EE328F"/>
    <w:rsid w:val="00F722A4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10C7"/>
  <w15:chartTrackingRefBased/>
  <w15:docId w15:val="{291E097A-8957-4FB8-9A23-676E845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6947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694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3694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8369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C3D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C3D5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22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2A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010D-094C-4C2B-B05F-AB67C006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Jurja Fajdić Drenovac</cp:lastModifiedBy>
  <cp:revision>33</cp:revision>
  <cp:lastPrinted>2023-07-31T05:51:00Z</cp:lastPrinted>
  <dcterms:created xsi:type="dcterms:W3CDTF">2022-07-20T10:55:00Z</dcterms:created>
  <dcterms:modified xsi:type="dcterms:W3CDTF">2025-07-18T07:55:00Z</dcterms:modified>
</cp:coreProperties>
</file>